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E7171" w:rsidRPr="00EC3A52" w:rsidRDefault="00085206" w:rsidP="00BE7171">
      <w:pPr>
        <w:spacing w:after="0" w:line="240" w:lineRule="auto"/>
        <w:rPr>
          <w:rFonts w:ascii="Sylfaen" w:hAnsi="Sylfaen" w:cs="Sylfaen"/>
          <w:b/>
          <w:sz w:val="20"/>
          <w:szCs w:val="20"/>
        </w:rPr>
      </w:pPr>
      <w:r>
        <w:rPr>
          <w:rFonts w:ascii="Sylfaen" w:hAnsi="Sylfaen" w:cs="Sylfaen"/>
          <w:b/>
          <w:noProof/>
          <w:sz w:val="20"/>
          <w:szCs w:val="20"/>
          <w:lang w:val="en-US"/>
        </w:rPr>
        <mc:AlternateContent>
          <mc:Choice Requires="wps">
            <w:drawing>
              <wp:anchor distT="0" distB="0" distL="114300" distR="114300" simplePos="0" relativeHeight="251666432" behindDoc="0" locked="0" layoutInCell="1" allowOverlap="1">
                <wp:simplePos x="0" y="0"/>
                <wp:positionH relativeFrom="margin">
                  <wp:posOffset>4677410</wp:posOffset>
                </wp:positionH>
                <wp:positionV relativeFrom="paragraph">
                  <wp:posOffset>-109855</wp:posOffset>
                </wp:positionV>
                <wp:extent cx="2435860" cy="422910"/>
                <wp:effectExtent l="0" t="0" r="21590" b="1524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rsidR="002529CC" w:rsidRPr="000232DE" w:rsidRDefault="002529CC" w:rsidP="002529CC">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rPr>
                              <w:t>ს</w:t>
                            </w:r>
                            <w:r w:rsidRPr="000232DE">
                              <w:rPr>
                                <w:rFonts w:ascii="Sylfaen" w:hAnsi="Sylfaen"/>
                                <w:b/>
                                <w:sz w:val="12"/>
                              </w:rPr>
                              <w:t xml:space="preserve"> ფორმა სარეკომენდაციო ხასიათისაა </w:t>
                            </w:r>
                          </w:p>
                          <w:p w:rsidR="002529CC" w:rsidRPr="00DC48C7" w:rsidRDefault="002529CC" w:rsidP="002529CC">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w:t>
                            </w:r>
                            <w:r w:rsidR="00710C09">
                              <w:rPr>
                                <w:rFonts w:ascii="Sylfaen" w:hAnsi="Sylfaen"/>
                                <w:sz w:val="12"/>
                              </w:rPr>
                              <w:t>)</w:t>
                            </w:r>
                            <w:r>
                              <w:rPr>
                                <w:rFonts w:ascii="Sylfaen" w:hAnsi="Sylfaen"/>
                                <w:sz w:val="12"/>
                              </w:rPr>
                              <w:t xml:space="preserve"> მეთოდოლოგიური დეპარტამენტის მიერ,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68.3pt;margin-top:-8.65pt;width:191.8pt;height:3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" fillcolor="white [3201]" strokecolor="black [3200]" strokeweight="1pt">
                <v:path arrowok="t"/>
                <v:textbox>
                  <w:txbxContent>
                    <w:p w:rsidR="002529CC" w:rsidRPr="000232DE" w:rsidRDefault="002529CC" w:rsidP="002529CC">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rPr>
                        <w:t>ს</w:t>
                      </w:r>
                      <w:r w:rsidRPr="000232DE">
                        <w:rPr>
                          <w:rFonts w:ascii="Sylfaen" w:hAnsi="Sylfaen"/>
                          <w:b/>
                          <w:sz w:val="12"/>
                        </w:rPr>
                        <w:t xml:space="preserve"> ფორმა სარეკომენდაციო ხასიათისაა </w:t>
                      </w:r>
                    </w:p>
                    <w:p w:rsidR="002529CC" w:rsidRPr="00DC48C7" w:rsidRDefault="002529CC" w:rsidP="002529CC">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w:t>
                      </w:r>
                      <w:r w:rsidR="00710C09">
                        <w:rPr>
                          <w:rFonts w:ascii="Sylfaen" w:hAnsi="Sylfaen"/>
                          <w:sz w:val="12"/>
                        </w:rPr>
                        <w:t>)</w:t>
                      </w:r>
                      <w:r>
                        <w:rPr>
                          <w:rFonts w:ascii="Sylfaen" w:hAnsi="Sylfaen"/>
                          <w:sz w:val="12"/>
                        </w:rPr>
                        <w:t xml:space="preserve"> მეთოდოლოგიური დეპარტამენტის მიერ, 23/02/2017, ვერსია №1</w:t>
                      </w:r>
                    </w:p>
                  </w:txbxContent>
                </v:textbox>
                <w10:wrap anchorx="margin"/>
              </v:rect>
            </w:pict>
          </mc:Fallback>
        </mc:AlternateContent>
      </w:r>
      <w:r w:rsidR="00BE7171" w:rsidRPr="006D4F76">
        <w:rPr>
          <w:rFonts w:ascii="Sylfaen" w:hAnsi="Sylfaen" w:cs="Sylfaen"/>
          <w:b/>
          <w:sz w:val="20"/>
          <w:szCs w:val="20"/>
        </w:rPr>
        <w:t xml:space="preserve">რეგ. </w:t>
      </w:r>
      <w:r w:rsidR="00BE7171">
        <w:rPr>
          <w:rFonts w:ascii="Sylfaen" w:hAnsi="Sylfaen" w:cs="Sylfaen"/>
          <w:b/>
          <w:sz w:val="20"/>
          <w:szCs w:val="20"/>
        </w:rPr>
        <w:t>№</w:t>
      </w:r>
      <w:r w:rsidR="00BE7171" w:rsidRPr="006D4F76">
        <w:rPr>
          <w:rFonts w:ascii="Sylfaen" w:hAnsi="Sylfaen" w:cs="Sylfaen"/>
          <w:b/>
          <w:sz w:val="20"/>
          <w:szCs w:val="20"/>
        </w:rPr>
        <w:t xml:space="preserve"> ______</w:t>
      </w:r>
      <w:r w:rsidR="00BE7171" w:rsidRPr="00EC3A52">
        <w:rPr>
          <w:rFonts w:ascii="Sylfaen" w:hAnsi="Sylfaen" w:cs="Sylfaen"/>
          <w:b/>
          <w:sz w:val="20"/>
          <w:szCs w:val="20"/>
        </w:rPr>
        <w:t>_________________      თარიღი:   __    ______    __</w:t>
      </w:r>
    </w:p>
    <w:p w:rsidR="00BE7171" w:rsidRPr="00EC3A52" w:rsidRDefault="00D06E77" w:rsidP="009826CD">
      <w:pPr>
        <w:spacing w:after="0" w:line="240" w:lineRule="auto"/>
        <w:rPr>
          <w:rFonts w:ascii="Sylfaen" w:hAnsi="Sylfaen" w:cs="Sylfaen"/>
          <w:vertAlign w:val="superscript"/>
        </w:rPr>
      </w:pPr>
      <w:r w:rsidRPr="00EC3A52">
        <w:rPr>
          <w:rFonts w:ascii="Sylfaen" w:hAnsi="Sylfaen"/>
          <w:vertAlign w:val="superscript"/>
        </w:rPr>
        <w:t xml:space="preserve">                   </w:t>
      </w:r>
      <w:r w:rsidRPr="00EC3A52">
        <w:rPr>
          <w:rFonts w:ascii="Sylfaen" w:hAnsi="Sylfaen"/>
          <w:vertAlign w:val="superscript"/>
        </w:rPr>
        <w:tab/>
      </w:r>
      <w:r w:rsidRPr="00EC3A52">
        <w:rPr>
          <w:rFonts w:ascii="Sylfaen" w:hAnsi="Sylfaen"/>
          <w:vertAlign w:val="superscript"/>
        </w:rPr>
        <w:tab/>
        <w:t xml:space="preserve">   </w:t>
      </w:r>
      <w:r w:rsidR="00BE7171" w:rsidRPr="00EC3A52">
        <w:rPr>
          <w:rFonts w:ascii="Sylfaen" w:hAnsi="Sylfaen"/>
          <w:vertAlign w:val="superscript"/>
        </w:rPr>
        <w:t xml:space="preserve">    (ივსება </w:t>
      </w:r>
      <w:r w:rsidR="00BE7171" w:rsidRPr="00EC3A52">
        <w:rPr>
          <w:rFonts w:ascii="Sylfaen" w:hAnsi="Sylfaen" w:cs="Sylfaen"/>
          <w:vertAlign w:val="superscript"/>
        </w:rPr>
        <w:t>განაწილების ლიცენზიატის მიერ)</w:t>
      </w:r>
    </w:p>
    <w:p w:rsidR="00705580" w:rsidRPr="00EC3A52" w:rsidRDefault="00BE7171" w:rsidP="00BE7171">
      <w:pPr>
        <w:jc w:val="center"/>
        <w:rPr>
          <w:rFonts w:ascii="Sylfaen" w:eastAsia="Sylfaen" w:hAnsi="Sylfaen" w:cs="Sylfaen"/>
          <w:b/>
          <w:bCs/>
          <w:sz w:val="24"/>
          <w:szCs w:val="24"/>
        </w:rPr>
      </w:pPr>
      <w:r w:rsidRPr="00EC3A52">
        <w:rPr>
          <w:rFonts w:ascii="Sylfaen" w:hAnsi="Sylfaen" w:cs="Sylfaen"/>
          <w:b/>
          <w:bCs/>
          <w:sz w:val="28"/>
          <w:szCs w:val="28"/>
        </w:rPr>
        <w:t>გ ა ნ ა ც ხ ა დ ი</w:t>
      </w:r>
    </w:p>
    <w:p w:rsidR="00705580" w:rsidRPr="00EC3A52" w:rsidRDefault="002A2A93" w:rsidP="00705580">
      <w:pPr>
        <w:widowControl w:val="0"/>
        <w:autoSpaceDE w:val="0"/>
        <w:autoSpaceDN w:val="0"/>
        <w:adjustRightInd w:val="0"/>
        <w:spacing w:after="0" w:line="240" w:lineRule="auto"/>
        <w:ind w:left="906" w:right="914"/>
        <w:jc w:val="center"/>
        <w:rPr>
          <w:rFonts w:ascii="Sylfaen" w:hAnsi="Sylfaen" w:cs="Sylfaen"/>
          <w:b/>
          <w:sz w:val="24"/>
          <w:szCs w:val="24"/>
        </w:rPr>
      </w:pPr>
      <w:r w:rsidRPr="00EC3A52">
        <w:rPr>
          <w:rFonts w:ascii="Sylfaen" w:hAnsi="Sylfaen" w:cs="Sylfaen"/>
          <w:b/>
          <w:spacing w:val="-1"/>
          <w:sz w:val="24"/>
          <w:szCs w:val="24"/>
        </w:rPr>
        <w:t xml:space="preserve">ძველი აბონენტის რეგისტრაციის აღდგენის </w:t>
      </w:r>
      <w:r w:rsidR="00705580" w:rsidRPr="00EC3A52">
        <w:rPr>
          <w:rFonts w:ascii="Sylfaen" w:hAnsi="Sylfaen" w:cs="Sylfaen"/>
          <w:b/>
          <w:spacing w:val="2"/>
          <w:sz w:val="24"/>
          <w:szCs w:val="24"/>
        </w:rPr>
        <w:t>შ</w:t>
      </w:r>
      <w:r w:rsidR="00705580" w:rsidRPr="00EC3A52">
        <w:rPr>
          <w:rFonts w:ascii="Sylfaen" w:hAnsi="Sylfaen" w:cs="Sylfaen"/>
          <w:b/>
          <w:sz w:val="24"/>
          <w:szCs w:val="24"/>
        </w:rPr>
        <w:t>ე</w:t>
      </w:r>
      <w:r w:rsidR="00705580" w:rsidRPr="00EC3A52">
        <w:rPr>
          <w:rFonts w:ascii="Sylfaen" w:hAnsi="Sylfaen" w:cs="Sylfaen"/>
          <w:b/>
          <w:spacing w:val="-2"/>
          <w:sz w:val="24"/>
          <w:szCs w:val="24"/>
        </w:rPr>
        <w:t>ს</w:t>
      </w:r>
      <w:r w:rsidR="00705580" w:rsidRPr="00EC3A52">
        <w:rPr>
          <w:rFonts w:ascii="Sylfaen" w:hAnsi="Sylfaen" w:cs="Sylfaen"/>
          <w:b/>
          <w:spacing w:val="1"/>
          <w:sz w:val="24"/>
          <w:szCs w:val="24"/>
        </w:rPr>
        <w:t>ა</w:t>
      </w:r>
      <w:r w:rsidR="00705580" w:rsidRPr="00EC3A52">
        <w:rPr>
          <w:rFonts w:ascii="Sylfaen" w:hAnsi="Sylfaen" w:cs="Sylfaen"/>
          <w:b/>
          <w:spacing w:val="-1"/>
          <w:sz w:val="24"/>
          <w:szCs w:val="24"/>
        </w:rPr>
        <w:t>ხ</w:t>
      </w:r>
      <w:r w:rsidR="00705580" w:rsidRPr="00EC3A52">
        <w:rPr>
          <w:rFonts w:ascii="Sylfaen" w:hAnsi="Sylfaen" w:cs="Sylfaen"/>
          <w:b/>
          <w:spacing w:val="1"/>
          <w:sz w:val="24"/>
          <w:szCs w:val="24"/>
        </w:rPr>
        <w:t>ე</w:t>
      </w:r>
      <w:r w:rsidR="00705580" w:rsidRPr="00EC3A52">
        <w:rPr>
          <w:rFonts w:ascii="Sylfaen" w:hAnsi="Sylfaen" w:cs="Sylfaen"/>
          <w:b/>
          <w:sz w:val="24"/>
          <w:szCs w:val="24"/>
        </w:rPr>
        <w:t>ბ</w:t>
      </w:r>
    </w:p>
    <w:p w:rsidR="00CC6096" w:rsidRPr="00EC3A52" w:rsidRDefault="00CC6096" w:rsidP="00705580">
      <w:pPr>
        <w:widowControl w:val="0"/>
        <w:autoSpaceDE w:val="0"/>
        <w:autoSpaceDN w:val="0"/>
        <w:adjustRightInd w:val="0"/>
        <w:spacing w:after="0" w:line="240" w:lineRule="auto"/>
        <w:ind w:left="906" w:right="914"/>
        <w:jc w:val="center"/>
        <w:rPr>
          <w:rFonts w:ascii="Sylfaen" w:hAnsi="Sylfaen" w:cs="Sylfaen"/>
          <w:b/>
          <w:szCs w:val="24"/>
        </w:rPr>
      </w:pPr>
    </w:p>
    <w:p w:rsidR="00BE7171" w:rsidRPr="00EC3A52" w:rsidRDefault="00BE7171" w:rsidP="002840F0">
      <w:pPr>
        <w:pBdr>
          <w:top w:val="single" w:sz="4" w:space="0" w:color="auto"/>
          <w:left w:val="single" w:sz="4" w:space="4" w:color="auto"/>
          <w:bottom w:val="single" w:sz="4" w:space="1" w:color="auto"/>
          <w:right w:val="single" w:sz="4" w:space="4" w:color="auto"/>
        </w:pBdr>
        <w:jc w:val="center"/>
        <w:rPr>
          <w:rFonts w:ascii="Sylfaen" w:hAnsi="Sylfaen"/>
          <w:b/>
          <w:sz w:val="20"/>
          <w:szCs w:val="20"/>
        </w:rPr>
      </w:pPr>
      <w:r w:rsidRPr="00EC3A52">
        <w:rPr>
          <w:rFonts w:ascii="Sylfaen" w:hAnsi="Sylfaen"/>
          <w:b/>
          <w:sz w:val="20"/>
          <w:szCs w:val="20"/>
        </w:rPr>
        <w:t>განმცხადებლის საყურადღებოდ!</w:t>
      </w:r>
    </w:p>
    <w:p w:rsidR="00BE7171" w:rsidRPr="00EC3A52" w:rsidRDefault="00BE7171" w:rsidP="00674A69">
      <w:pPr>
        <w:pBdr>
          <w:top w:val="single" w:sz="4" w:space="0" w:color="auto"/>
          <w:left w:val="single" w:sz="4" w:space="4" w:color="auto"/>
          <w:bottom w:val="single" w:sz="4" w:space="1" w:color="auto"/>
          <w:right w:val="single" w:sz="4" w:space="4" w:color="auto"/>
        </w:pBdr>
        <w:spacing w:after="0"/>
        <w:ind w:firstLine="567"/>
        <w:jc w:val="both"/>
        <w:rPr>
          <w:rFonts w:ascii="Sylfaen" w:hAnsi="Sylfaen"/>
          <w:b/>
          <w:sz w:val="18"/>
          <w:szCs w:val="20"/>
        </w:rPr>
      </w:pPr>
      <w:r w:rsidRPr="00EC3A52">
        <w:rPr>
          <w:rFonts w:ascii="Sylfaen" w:hAnsi="Sylfaen"/>
          <w:b/>
          <w:sz w:val="18"/>
          <w:szCs w:val="20"/>
        </w:rPr>
        <w:t>განაწილების ლიცენზიატი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 ასევე რეგისტრაციისთანავე განმცხადებელს გაუგზავნოს აღნიშნული ინფორმაცია ტექსტური შეტყობინებით.</w:t>
      </w:r>
    </w:p>
    <w:p w:rsidR="00BE7171" w:rsidRPr="00EC3A52" w:rsidRDefault="00BE7171" w:rsidP="00674A69">
      <w:pPr>
        <w:pBdr>
          <w:top w:val="single" w:sz="4" w:space="0" w:color="auto"/>
          <w:left w:val="single" w:sz="4" w:space="4" w:color="auto"/>
          <w:bottom w:val="single" w:sz="4" w:space="1" w:color="auto"/>
          <w:right w:val="single" w:sz="4" w:space="4" w:color="auto"/>
        </w:pBdr>
        <w:spacing w:after="0"/>
        <w:ind w:firstLine="567"/>
        <w:jc w:val="both"/>
        <w:rPr>
          <w:rFonts w:ascii="Sylfaen" w:hAnsi="Sylfaen"/>
          <w:b/>
          <w:sz w:val="18"/>
          <w:szCs w:val="20"/>
        </w:rPr>
      </w:pPr>
      <w:r w:rsidRPr="00EC3A52">
        <w:rPr>
          <w:rFonts w:ascii="Sylfaen" w:hAnsi="Sylfaen"/>
          <w:b/>
          <w:sz w:val="18"/>
          <w:szCs w:val="20"/>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rsidR="00674A69" w:rsidRPr="00EC3A52" w:rsidRDefault="00674A69" w:rsidP="00BE7171">
      <w:pPr>
        <w:spacing w:after="0" w:line="276" w:lineRule="auto"/>
        <w:ind w:left="-90" w:firstLine="810"/>
        <w:jc w:val="both"/>
        <w:rPr>
          <w:rFonts w:ascii="Sylfaen" w:hAnsi="Sylfaen" w:cs="Sylfaen"/>
          <w:b/>
          <w:sz w:val="20"/>
          <w:szCs w:val="20"/>
          <w:lang w:val="de-DE"/>
        </w:rPr>
      </w:pPr>
    </w:p>
    <w:p w:rsidR="00BE7171" w:rsidRDefault="00BE7171" w:rsidP="00674A69">
      <w:pPr>
        <w:tabs>
          <w:tab w:val="left" w:pos="284"/>
        </w:tabs>
        <w:spacing w:after="0" w:line="276" w:lineRule="auto"/>
        <w:jc w:val="both"/>
        <w:rPr>
          <w:rFonts w:ascii="Sylfaen" w:hAnsi="Sylfaen" w:cs="Sylfaen"/>
          <w:b/>
          <w:sz w:val="20"/>
          <w:szCs w:val="20"/>
        </w:rPr>
      </w:pPr>
      <w:r w:rsidRPr="00EC3A52">
        <w:rPr>
          <w:rFonts w:ascii="Sylfaen" w:hAnsi="Sylfaen" w:cs="Sylfaen"/>
          <w:b/>
          <w:sz w:val="20"/>
          <w:szCs w:val="20"/>
        </w:rPr>
        <w:t>განაცხადის შევსების  თარიღი   „_____“ ____________ , 20____</w:t>
      </w:r>
      <w:r w:rsidR="0068662C" w:rsidRPr="00EC3A52">
        <w:rPr>
          <w:rFonts w:ascii="Sylfaen" w:hAnsi="Sylfaen" w:cs="Sylfaen"/>
          <w:b/>
          <w:sz w:val="20"/>
          <w:szCs w:val="20"/>
        </w:rPr>
        <w:t xml:space="preserve"> </w:t>
      </w:r>
      <w:r w:rsidRPr="00EC3A52">
        <w:rPr>
          <w:rFonts w:ascii="Sylfaen" w:hAnsi="Sylfaen" w:cs="Sylfaen"/>
          <w:b/>
          <w:sz w:val="20"/>
          <w:szCs w:val="20"/>
        </w:rPr>
        <w:t>წ.</w:t>
      </w:r>
    </w:p>
    <w:p w:rsidR="002529CC" w:rsidRPr="00EC3A52" w:rsidRDefault="002529CC" w:rsidP="00674A69">
      <w:pPr>
        <w:tabs>
          <w:tab w:val="left" w:pos="284"/>
        </w:tabs>
        <w:spacing w:after="0" w:line="276" w:lineRule="auto"/>
        <w:jc w:val="both"/>
        <w:rPr>
          <w:rFonts w:ascii="Sylfaen" w:hAnsi="Sylfaen" w:cs="Sylfaen"/>
          <w:b/>
          <w:sz w:val="20"/>
          <w:szCs w:val="20"/>
        </w:rPr>
      </w:pPr>
    </w:p>
    <w:p w:rsidR="002529CC" w:rsidRPr="0032141C" w:rsidRDefault="002529CC" w:rsidP="002529CC">
      <w:pPr>
        <w:pStyle w:val="ListParagraph"/>
        <w:numPr>
          <w:ilvl w:val="0"/>
          <w:numId w:val="18"/>
        </w:numPr>
        <w:spacing w:after="0" w:line="276" w:lineRule="auto"/>
        <w:ind w:left="720" w:hanging="360"/>
        <w:jc w:val="both"/>
        <w:rPr>
          <w:rFonts w:ascii="Sylfaen" w:hAnsi="Sylfaen" w:cs="Sylfaen"/>
          <w:b/>
          <w:sz w:val="20"/>
          <w:szCs w:val="20"/>
          <w:lang w:val="de-DE"/>
        </w:rPr>
      </w:pPr>
      <w:r>
        <w:rPr>
          <w:rFonts w:ascii="Sylfaen" w:hAnsi="Sylfaen" w:cs="Sylfaen"/>
          <w:b/>
          <w:sz w:val="20"/>
          <w:szCs w:val="20"/>
        </w:rPr>
        <w:t>ძირითადი ინფორმაცია</w:t>
      </w:r>
    </w:p>
    <w:p w:rsidR="00705580" w:rsidRPr="00EC3A52" w:rsidRDefault="00705580" w:rsidP="00674A69">
      <w:pPr>
        <w:widowControl w:val="0"/>
        <w:tabs>
          <w:tab w:val="left" w:pos="284"/>
        </w:tabs>
        <w:autoSpaceDE w:val="0"/>
        <w:autoSpaceDN w:val="0"/>
        <w:adjustRightInd w:val="0"/>
        <w:spacing w:before="1" w:after="0" w:line="280" w:lineRule="exact"/>
        <w:rPr>
          <w:rFonts w:ascii="Sylfaen" w:hAnsi="Sylfaen" w:cs="Sylfaen"/>
          <w:sz w:val="28"/>
          <w:szCs w:val="28"/>
        </w:rPr>
      </w:pPr>
    </w:p>
    <w:p w:rsidR="00BE7171" w:rsidRPr="00EC3A52" w:rsidRDefault="00D97F07" w:rsidP="00674A69">
      <w:pPr>
        <w:pStyle w:val="abzacixml"/>
        <w:numPr>
          <w:ilvl w:val="0"/>
          <w:numId w:val="8"/>
        </w:numPr>
        <w:tabs>
          <w:tab w:val="left" w:pos="284"/>
        </w:tabs>
        <w:ind w:left="0" w:firstLine="0"/>
        <w:jc w:val="left"/>
        <w:rPr>
          <w:rFonts w:ascii="Sylfaen" w:hAnsi="Sylfaen"/>
          <w:lang w:val="ka-GE"/>
        </w:rPr>
      </w:pPr>
      <w:r>
        <w:rPr>
          <w:rFonts w:ascii="Sylfaen" w:hAnsi="Sylfaen" w:cs="Sylfaen"/>
          <w:lang w:val="ka-GE"/>
        </w:rPr>
        <w:t>ბუნებრივი გაზის</w:t>
      </w:r>
      <w:r w:rsidR="00BE7171" w:rsidRPr="00EC3A52">
        <w:rPr>
          <w:rFonts w:ascii="Sylfaen" w:hAnsi="Sylfaen"/>
          <w:lang w:val="ka-GE"/>
        </w:rPr>
        <w:t xml:space="preserve"> </w:t>
      </w:r>
      <w:r w:rsidR="00BE7171" w:rsidRPr="00EC3A52">
        <w:rPr>
          <w:rFonts w:ascii="Sylfaen" w:hAnsi="Sylfaen" w:cs="Sylfaen"/>
          <w:lang w:val="ka-GE"/>
        </w:rPr>
        <w:t>განაწილების</w:t>
      </w:r>
      <w:r w:rsidR="00BE7171" w:rsidRPr="00EC3A52">
        <w:rPr>
          <w:rFonts w:ascii="Sylfaen" w:hAnsi="Sylfaen"/>
          <w:lang w:val="ka-GE"/>
        </w:rPr>
        <w:t xml:space="preserve"> </w:t>
      </w:r>
      <w:r w:rsidR="00BE7171" w:rsidRPr="00EC3A52">
        <w:rPr>
          <w:rFonts w:ascii="Sylfaen" w:hAnsi="Sylfaen" w:cs="Sylfaen"/>
          <w:lang w:val="ka-GE"/>
        </w:rPr>
        <w:t>ლიცენზიატი</w:t>
      </w:r>
      <w:r w:rsidR="00BE7171" w:rsidRPr="00EC3A52">
        <w:rPr>
          <w:rFonts w:ascii="Sylfaen" w:hAnsi="Sylfaen"/>
          <w:lang w:val="ka-GE"/>
        </w:rPr>
        <w:t>:</w:t>
      </w:r>
      <w:r w:rsidR="00BE7171" w:rsidRPr="00EC3A52">
        <w:rPr>
          <w:rFonts w:ascii="Sylfaen" w:hAnsi="Sylfaen" w:cs="Sylfaen"/>
          <w:lang w:val="ka-GE"/>
        </w:rPr>
        <w:t xml:space="preserve">  _______________________________________</w:t>
      </w:r>
      <w:r w:rsidR="00674A69" w:rsidRPr="00EC3A52">
        <w:rPr>
          <w:rFonts w:ascii="Sylfaen" w:hAnsi="Sylfaen" w:cs="Sylfaen"/>
          <w:lang w:val="ka-GE"/>
        </w:rPr>
        <w:t>_______</w:t>
      </w:r>
      <w:r w:rsidR="00BE7171" w:rsidRPr="00EC3A52">
        <w:rPr>
          <w:rFonts w:ascii="Sylfaen" w:hAnsi="Sylfaen" w:cs="Sylfaen"/>
          <w:lang w:val="ka-GE"/>
        </w:rPr>
        <w:t>______________</w:t>
      </w:r>
      <w:r w:rsidR="00BE7171" w:rsidRPr="00EC3A52">
        <w:rPr>
          <w:rFonts w:ascii="Sylfaen" w:hAnsi="Sylfaen"/>
          <w:lang w:val="ka-GE"/>
        </w:rPr>
        <w:t xml:space="preserve"> ;</w:t>
      </w:r>
    </w:p>
    <w:p w:rsidR="00BE7171" w:rsidRPr="00EC3A52" w:rsidRDefault="00BE7171" w:rsidP="00674A69">
      <w:pPr>
        <w:tabs>
          <w:tab w:val="left" w:pos="284"/>
        </w:tabs>
        <w:spacing w:after="0" w:line="276" w:lineRule="auto"/>
        <w:jc w:val="both"/>
        <w:rPr>
          <w:rFonts w:ascii="Sylfaen" w:hAnsi="Sylfaen" w:cs="Consolas"/>
          <w:sz w:val="21"/>
          <w:szCs w:val="21"/>
          <w:vertAlign w:val="superscript"/>
          <w:lang w:eastAsia="ar-SA"/>
        </w:rPr>
      </w:pPr>
      <w:r w:rsidRPr="00EC3A52">
        <w:rPr>
          <w:rFonts w:ascii="Sylfaen" w:hAnsi="Sylfaen"/>
          <w:vertAlign w:val="superscript"/>
          <w:lang w:val="de-DE"/>
        </w:rPr>
        <w:t xml:space="preserve">      </w:t>
      </w:r>
      <w:r w:rsidR="00674A69" w:rsidRPr="00EC3A52">
        <w:rPr>
          <w:rFonts w:ascii="Sylfaen" w:hAnsi="Sylfaen"/>
          <w:vertAlign w:val="superscript"/>
          <w:lang w:val="de-DE"/>
        </w:rPr>
        <w:t xml:space="preserve">                                                                                                                                                      </w:t>
      </w:r>
      <w:r w:rsidRPr="00EC3A52">
        <w:rPr>
          <w:rFonts w:ascii="Sylfaen" w:hAnsi="Sylfaen"/>
          <w:vertAlign w:val="superscript"/>
          <w:lang w:val="de-DE"/>
        </w:rPr>
        <w:t xml:space="preserve">  </w:t>
      </w:r>
      <w:r w:rsidRPr="00EC3A52">
        <w:rPr>
          <w:rFonts w:ascii="Sylfaen" w:hAnsi="Sylfaen" w:cs="Consolas"/>
          <w:sz w:val="21"/>
          <w:szCs w:val="21"/>
          <w:vertAlign w:val="superscript"/>
          <w:lang w:eastAsia="ar-SA"/>
        </w:rPr>
        <w:t xml:space="preserve">(იმ განაწილების ლიცენზიატის დასახელება, რომლის ქსელზეც </w:t>
      </w:r>
      <w:r w:rsidR="0020373B">
        <w:rPr>
          <w:rFonts w:ascii="Sylfaen" w:hAnsi="Sylfaen" w:cs="Consolas"/>
          <w:sz w:val="21"/>
          <w:szCs w:val="21"/>
          <w:vertAlign w:val="superscript"/>
          <w:lang w:eastAsia="ar-SA"/>
        </w:rPr>
        <w:t xml:space="preserve">ითხოვს </w:t>
      </w:r>
      <w:r w:rsidRPr="00EC3A52">
        <w:rPr>
          <w:rFonts w:ascii="Sylfaen" w:hAnsi="Sylfaen" w:cs="Consolas"/>
          <w:sz w:val="21"/>
          <w:szCs w:val="21"/>
          <w:vertAlign w:val="superscript"/>
          <w:lang w:eastAsia="ar-SA"/>
        </w:rPr>
        <w:t>დაერთება</w:t>
      </w:r>
      <w:r w:rsidR="0020373B">
        <w:rPr>
          <w:rFonts w:ascii="Sylfaen" w:hAnsi="Sylfaen" w:cs="Consolas"/>
          <w:sz w:val="21"/>
          <w:szCs w:val="21"/>
          <w:vertAlign w:val="superscript"/>
          <w:lang w:eastAsia="ar-SA"/>
        </w:rPr>
        <w:t>ს</w:t>
      </w:r>
      <w:r w:rsidRPr="00EC3A52">
        <w:rPr>
          <w:rFonts w:ascii="Sylfaen" w:hAnsi="Sylfaen" w:cs="Consolas"/>
          <w:sz w:val="21"/>
          <w:szCs w:val="21"/>
          <w:vertAlign w:val="superscript"/>
          <w:lang w:eastAsia="ar-SA"/>
        </w:rPr>
        <w:t xml:space="preserve"> მომხმარებელი)</w:t>
      </w:r>
    </w:p>
    <w:p w:rsidR="00BE7171" w:rsidRPr="00EC3A52" w:rsidRDefault="00BE7171" w:rsidP="00674A69">
      <w:pPr>
        <w:pStyle w:val="abzacixml"/>
        <w:numPr>
          <w:ilvl w:val="0"/>
          <w:numId w:val="8"/>
        </w:numPr>
        <w:tabs>
          <w:tab w:val="left" w:pos="284"/>
        </w:tabs>
        <w:ind w:left="0" w:firstLine="0"/>
        <w:jc w:val="left"/>
        <w:rPr>
          <w:rFonts w:ascii="Sylfaen" w:eastAsia="Sylfaen" w:hAnsi="Sylfaen" w:cs="Sylfaen"/>
          <w:vertAlign w:val="superscript"/>
          <w:lang w:val="ka-GE"/>
        </w:rPr>
      </w:pPr>
      <w:r w:rsidRPr="00EC3A52">
        <w:rPr>
          <w:rFonts w:ascii="Sylfaen" w:hAnsi="Sylfaen" w:cs="Sylfaen"/>
          <w:lang w:val="ka-GE"/>
        </w:rPr>
        <w:t>განმცხადებლი</w:t>
      </w:r>
      <w:r w:rsidRPr="00EC3A52">
        <w:rPr>
          <w:rFonts w:ascii="Sylfaen" w:hAnsi="Sylfaen"/>
          <w:lang w:val="ka-GE"/>
        </w:rPr>
        <w:t>: _______________________</w:t>
      </w:r>
      <w:r w:rsidRPr="00EC3A52">
        <w:rPr>
          <w:rFonts w:ascii="Sylfaen" w:hAnsi="Sylfaen" w:cs="Sylfaen"/>
          <w:lang w:val="ka-GE"/>
        </w:rPr>
        <w:t>__________________________________________</w:t>
      </w:r>
      <w:r w:rsidR="00674A69" w:rsidRPr="00EC3A52">
        <w:rPr>
          <w:rFonts w:ascii="Sylfaen" w:hAnsi="Sylfaen" w:cs="Sylfaen"/>
          <w:lang w:val="ka-GE"/>
        </w:rPr>
        <w:t>_______</w:t>
      </w:r>
      <w:r w:rsidRPr="00EC3A52">
        <w:rPr>
          <w:rFonts w:ascii="Sylfaen" w:hAnsi="Sylfaen" w:cs="Sylfaen"/>
          <w:lang w:val="ka-GE"/>
        </w:rPr>
        <w:t>__________________</w:t>
      </w:r>
      <w:r w:rsidRPr="00EC3A52">
        <w:rPr>
          <w:rFonts w:ascii="Sylfaen" w:hAnsi="Sylfaen"/>
          <w:lang w:val="ka-GE"/>
        </w:rPr>
        <w:t>;</w:t>
      </w:r>
    </w:p>
    <w:p w:rsidR="00BE7171" w:rsidRPr="00EC3A52" w:rsidRDefault="00BE7171" w:rsidP="00674A69">
      <w:pPr>
        <w:pStyle w:val="abzacixml"/>
        <w:tabs>
          <w:tab w:val="left" w:pos="284"/>
        </w:tabs>
        <w:ind w:left="0"/>
        <w:jc w:val="left"/>
        <w:rPr>
          <w:rFonts w:ascii="Sylfaen" w:hAnsi="Sylfaen"/>
          <w:lang w:val="ka-GE"/>
        </w:rPr>
      </w:pPr>
      <w:r w:rsidRPr="00EC3A52">
        <w:rPr>
          <w:rFonts w:ascii="Sylfaen" w:eastAsia="Sylfaen" w:hAnsi="Sylfaen" w:cs="Sylfaen"/>
          <w:vertAlign w:val="superscript"/>
          <w:lang w:val="ka-GE"/>
        </w:rPr>
        <w:t xml:space="preserve">              </w:t>
      </w:r>
      <w:r w:rsidRPr="00EC3A52">
        <w:rPr>
          <w:rFonts w:ascii="Sylfaen" w:eastAsia="Sylfaen" w:hAnsi="Sylfaen" w:cs="Sylfaen"/>
          <w:vertAlign w:val="superscript"/>
          <w:lang w:val="ka-GE"/>
        </w:rPr>
        <w:tab/>
      </w:r>
      <w:r w:rsidRPr="00EC3A52">
        <w:rPr>
          <w:rFonts w:ascii="Sylfaen" w:eastAsia="Sylfaen" w:hAnsi="Sylfaen" w:cs="Sylfaen"/>
          <w:vertAlign w:val="superscript"/>
          <w:lang w:val="de-DE"/>
        </w:rPr>
        <w:t xml:space="preserve">                                                                                                                 </w:t>
      </w:r>
      <w:r w:rsidRPr="00EC3A52">
        <w:rPr>
          <w:rFonts w:ascii="Sylfaen" w:eastAsia="Sylfaen" w:hAnsi="Sylfaen" w:cs="Sylfaen"/>
          <w:vertAlign w:val="superscript"/>
          <w:lang w:val="ka-GE"/>
        </w:rPr>
        <w:t xml:space="preserve"> </w:t>
      </w:r>
      <w:r w:rsidRPr="00EC3A52">
        <w:rPr>
          <w:rFonts w:ascii="Sylfaen" w:hAnsi="Sylfaen"/>
          <w:vertAlign w:val="superscript"/>
          <w:lang w:val="ka-GE"/>
        </w:rPr>
        <w:t>(</w:t>
      </w:r>
      <w:r w:rsidRPr="00EC3A52">
        <w:rPr>
          <w:rFonts w:ascii="Sylfaen" w:hAnsi="Sylfaen" w:cs="Sylfaen"/>
          <w:vertAlign w:val="superscript"/>
          <w:lang w:val="ka-GE"/>
        </w:rPr>
        <w:t>სახელი</w:t>
      </w:r>
      <w:r w:rsidRPr="00EC3A52">
        <w:rPr>
          <w:rFonts w:ascii="Sylfaen" w:hAnsi="Sylfaen"/>
          <w:vertAlign w:val="superscript"/>
          <w:lang w:val="ka-GE"/>
        </w:rPr>
        <w:t xml:space="preserve">, </w:t>
      </w:r>
      <w:r w:rsidRPr="00EC3A52">
        <w:rPr>
          <w:rFonts w:ascii="Sylfaen" w:hAnsi="Sylfaen" w:cs="Sylfaen"/>
          <w:vertAlign w:val="superscript"/>
          <w:lang w:val="ka-GE"/>
        </w:rPr>
        <w:t>გვარი</w:t>
      </w:r>
      <w:r w:rsidRPr="00EC3A52">
        <w:rPr>
          <w:rFonts w:ascii="Sylfaen" w:hAnsi="Sylfaen"/>
          <w:vertAlign w:val="superscript"/>
          <w:lang w:val="ka-GE"/>
        </w:rPr>
        <w:t xml:space="preserve"> </w:t>
      </w:r>
      <w:r w:rsidRPr="00EC3A52">
        <w:rPr>
          <w:rFonts w:ascii="Sylfaen" w:hAnsi="Sylfaen" w:cs="Sylfaen"/>
          <w:vertAlign w:val="superscript"/>
          <w:lang w:val="ka-GE"/>
        </w:rPr>
        <w:t>ან</w:t>
      </w:r>
      <w:r w:rsidRPr="00EC3A52">
        <w:rPr>
          <w:rFonts w:ascii="Sylfaen" w:hAnsi="Sylfaen"/>
          <w:vertAlign w:val="superscript"/>
          <w:lang w:val="ka-GE"/>
        </w:rPr>
        <w:t xml:space="preserve"> </w:t>
      </w:r>
      <w:r w:rsidRPr="00EC3A52">
        <w:rPr>
          <w:rFonts w:ascii="Sylfaen" w:hAnsi="Sylfaen" w:cs="Sylfaen"/>
          <w:vertAlign w:val="superscript"/>
          <w:lang w:val="ka-GE"/>
        </w:rPr>
        <w:t>იურიდიული</w:t>
      </w:r>
      <w:r w:rsidRPr="00EC3A52">
        <w:rPr>
          <w:rFonts w:ascii="Sylfaen" w:hAnsi="Sylfaen"/>
          <w:vertAlign w:val="superscript"/>
          <w:lang w:val="ka-GE"/>
        </w:rPr>
        <w:t xml:space="preserve"> </w:t>
      </w:r>
      <w:r w:rsidRPr="00EC3A52">
        <w:rPr>
          <w:rFonts w:ascii="Sylfaen" w:hAnsi="Sylfaen" w:cs="Sylfaen"/>
          <w:vertAlign w:val="superscript"/>
          <w:lang w:val="ka-GE"/>
        </w:rPr>
        <w:t>პირის</w:t>
      </w:r>
      <w:r w:rsidRPr="00EC3A52">
        <w:rPr>
          <w:rFonts w:ascii="Sylfaen" w:hAnsi="Sylfaen"/>
          <w:vertAlign w:val="superscript"/>
          <w:lang w:val="ka-GE"/>
        </w:rPr>
        <w:t xml:space="preserve"> </w:t>
      </w:r>
      <w:r w:rsidRPr="00EC3A52">
        <w:rPr>
          <w:rFonts w:ascii="Sylfaen" w:hAnsi="Sylfaen" w:cs="Sylfaen"/>
          <w:vertAlign w:val="superscript"/>
          <w:lang w:val="ka-GE"/>
        </w:rPr>
        <w:t>შემთხვევაში</w:t>
      </w:r>
      <w:r w:rsidRPr="00EC3A52">
        <w:rPr>
          <w:rFonts w:ascii="Sylfaen" w:hAnsi="Sylfaen"/>
          <w:vertAlign w:val="superscript"/>
          <w:lang w:val="ka-GE"/>
        </w:rPr>
        <w:t xml:space="preserve"> </w:t>
      </w:r>
      <w:r w:rsidRPr="00EC3A52">
        <w:rPr>
          <w:rFonts w:ascii="Sylfaen" w:hAnsi="Sylfaen" w:cs="Sylfaen"/>
          <w:vertAlign w:val="superscript"/>
          <w:lang w:val="ka-GE"/>
        </w:rPr>
        <w:t>მისი</w:t>
      </w:r>
      <w:r w:rsidRPr="00EC3A52">
        <w:rPr>
          <w:rFonts w:ascii="Sylfaen" w:hAnsi="Sylfaen"/>
          <w:vertAlign w:val="superscript"/>
          <w:lang w:val="ka-GE"/>
        </w:rPr>
        <w:t xml:space="preserve"> </w:t>
      </w:r>
      <w:r w:rsidRPr="00EC3A52">
        <w:rPr>
          <w:rFonts w:ascii="Sylfaen" w:hAnsi="Sylfaen" w:cs="Sylfaen"/>
          <w:vertAlign w:val="superscript"/>
          <w:lang w:val="ka-GE"/>
        </w:rPr>
        <w:t>სახელი (სახელწოდება)</w:t>
      </w:r>
    </w:p>
    <w:p w:rsidR="00BE7171" w:rsidRPr="00EC3A52" w:rsidRDefault="00BE7171" w:rsidP="00674A69">
      <w:pPr>
        <w:pStyle w:val="abzacixml"/>
        <w:numPr>
          <w:ilvl w:val="0"/>
          <w:numId w:val="8"/>
        </w:numPr>
        <w:tabs>
          <w:tab w:val="left" w:pos="284"/>
        </w:tabs>
        <w:spacing w:after="80"/>
        <w:ind w:left="0" w:firstLine="0"/>
        <w:jc w:val="left"/>
        <w:rPr>
          <w:rFonts w:ascii="Sylfaen" w:hAnsi="Sylfaen"/>
          <w:vertAlign w:val="superscript"/>
          <w:lang w:val="ka-GE"/>
        </w:rPr>
      </w:pPr>
      <w:r w:rsidRPr="00EC3A52">
        <w:rPr>
          <w:rFonts w:ascii="Sylfaen" w:hAnsi="Sylfaen" w:cs="Sylfaen"/>
          <w:lang w:val="ka-GE"/>
        </w:rPr>
        <w:t>პირადი ნომერი/საიდენტიფიკაციო</w:t>
      </w:r>
      <w:r w:rsidRPr="00EC3A52">
        <w:rPr>
          <w:rFonts w:ascii="Sylfaen" w:hAnsi="Sylfaen"/>
          <w:lang w:val="ka-GE"/>
        </w:rPr>
        <w:t xml:space="preserve"> </w:t>
      </w:r>
      <w:r w:rsidRPr="00EC3A52">
        <w:rPr>
          <w:rFonts w:ascii="Sylfaen" w:hAnsi="Sylfaen" w:cs="Sylfaen"/>
          <w:lang w:val="ka-GE"/>
        </w:rPr>
        <w:t>კოდი</w:t>
      </w:r>
      <w:r w:rsidRPr="00EC3A52">
        <w:rPr>
          <w:rFonts w:ascii="Sylfaen" w:hAnsi="Sylfaen"/>
          <w:lang w:val="ka-GE"/>
        </w:rPr>
        <w:t>:</w:t>
      </w:r>
      <w:r w:rsidRPr="00EC3A52">
        <w:rPr>
          <w:rFonts w:ascii="Sylfaen" w:hAnsi="Sylfaen" w:cs="Sylfaen"/>
          <w:lang w:val="ka-GE"/>
        </w:rPr>
        <w:t>________________________________</w:t>
      </w:r>
      <w:r w:rsidR="00674A69" w:rsidRPr="00EC3A52">
        <w:rPr>
          <w:rFonts w:ascii="Sylfaen" w:hAnsi="Sylfaen" w:cs="Sylfaen"/>
          <w:lang w:val="ka-GE"/>
        </w:rPr>
        <w:t>_______</w:t>
      </w:r>
      <w:r w:rsidRPr="00EC3A52">
        <w:rPr>
          <w:rFonts w:ascii="Sylfaen" w:hAnsi="Sylfaen" w:cs="Sylfaen"/>
          <w:lang w:val="ka-GE"/>
        </w:rPr>
        <w:t>___________________________</w:t>
      </w:r>
      <w:r w:rsidRPr="00EC3A52">
        <w:rPr>
          <w:rFonts w:ascii="Sylfaen" w:hAnsi="Sylfaen"/>
          <w:lang w:val="ka-GE"/>
        </w:rPr>
        <w:t>;</w:t>
      </w:r>
    </w:p>
    <w:p w:rsidR="00BE7171" w:rsidRPr="00EC3A52" w:rsidRDefault="00BE7171" w:rsidP="00674A69">
      <w:pPr>
        <w:pStyle w:val="abzacixml"/>
        <w:numPr>
          <w:ilvl w:val="0"/>
          <w:numId w:val="8"/>
        </w:numPr>
        <w:tabs>
          <w:tab w:val="left" w:pos="284"/>
        </w:tabs>
        <w:spacing w:after="80"/>
        <w:ind w:left="0" w:firstLine="0"/>
        <w:jc w:val="left"/>
        <w:rPr>
          <w:rFonts w:ascii="Sylfaen" w:hAnsi="Sylfaen" w:cs="Sylfaen"/>
          <w:lang w:val="ka-GE"/>
        </w:rPr>
      </w:pPr>
      <w:r w:rsidRPr="00EC3A52">
        <w:rPr>
          <w:rFonts w:ascii="Sylfaen" w:hAnsi="Sylfaen" w:cs="Sylfaen"/>
          <w:lang w:val="ka-GE"/>
        </w:rPr>
        <w:t>განმცხადებლის</w:t>
      </w:r>
      <w:r w:rsidRPr="00EC3A52">
        <w:rPr>
          <w:rFonts w:ascii="Sylfaen" w:hAnsi="Sylfaen"/>
          <w:lang w:val="ka-GE"/>
        </w:rPr>
        <w:t xml:space="preserve"> </w:t>
      </w:r>
      <w:r w:rsidRPr="00EC3A52">
        <w:rPr>
          <w:rFonts w:ascii="Sylfaen" w:hAnsi="Sylfaen" w:cs="Sylfaen"/>
          <w:lang w:val="ka-GE"/>
        </w:rPr>
        <w:t>საკონტაქტო</w:t>
      </w:r>
      <w:r w:rsidRPr="00EC3A52">
        <w:rPr>
          <w:rFonts w:ascii="Sylfaen" w:hAnsi="Sylfaen"/>
          <w:lang w:val="ka-GE"/>
        </w:rPr>
        <w:t xml:space="preserve"> </w:t>
      </w:r>
      <w:r w:rsidRPr="00EC3A52">
        <w:rPr>
          <w:rFonts w:ascii="Sylfaen" w:hAnsi="Sylfaen" w:cs="Sylfaen"/>
          <w:lang w:val="ka-GE"/>
        </w:rPr>
        <w:t>ინფორმაცია</w:t>
      </w:r>
      <w:r w:rsidRPr="00EC3A52">
        <w:rPr>
          <w:rFonts w:ascii="Sylfaen" w:hAnsi="Sylfaen"/>
          <w:lang w:val="ka-GE"/>
        </w:rPr>
        <w:t>:</w:t>
      </w:r>
    </w:p>
    <w:p w:rsidR="00BE7171" w:rsidRPr="00EC3A52" w:rsidRDefault="00BE7171" w:rsidP="00674A69">
      <w:pPr>
        <w:pStyle w:val="abzacixml"/>
        <w:numPr>
          <w:ilvl w:val="1"/>
          <w:numId w:val="8"/>
        </w:numPr>
        <w:tabs>
          <w:tab w:val="left" w:pos="284"/>
          <w:tab w:val="left" w:pos="426"/>
        </w:tabs>
        <w:spacing w:after="80"/>
        <w:ind w:left="0" w:firstLine="0"/>
        <w:jc w:val="left"/>
        <w:rPr>
          <w:rFonts w:ascii="Sylfaen" w:hAnsi="Sylfaen" w:cs="Sylfaen"/>
          <w:lang w:val="ka-GE"/>
        </w:rPr>
      </w:pPr>
      <w:r w:rsidRPr="00EC3A52">
        <w:rPr>
          <w:rFonts w:ascii="Sylfaen" w:hAnsi="Sylfaen" w:cs="Sylfaen"/>
          <w:lang w:val="ka-GE"/>
        </w:rPr>
        <w:t>მისამართი: ____________________________________________________________</w:t>
      </w:r>
      <w:r w:rsidR="00674A69" w:rsidRPr="00EC3A52">
        <w:rPr>
          <w:rFonts w:ascii="Sylfaen" w:hAnsi="Sylfaen" w:cs="Sylfaen"/>
          <w:lang w:val="ka-GE"/>
        </w:rPr>
        <w:t>_______</w:t>
      </w:r>
      <w:r w:rsidRPr="00EC3A52">
        <w:rPr>
          <w:rFonts w:ascii="Sylfaen" w:hAnsi="Sylfaen" w:cs="Sylfaen"/>
          <w:lang w:val="ka-GE"/>
        </w:rPr>
        <w:t>_________________________</w:t>
      </w:r>
      <w:r w:rsidRPr="00EC3A52">
        <w:rPr>
          <w:rFonts w:ascii="Sylfaen" w:hAnsi="Sylfaen"/>
          <w:lang w:val="ka-GE"/>
        </w:rPr>
        <w:t>;</w:t>
      </w:r>
    </w:p>
    <w:p w:rsidR="00BE7171" w:rsidRPr="00EC3A52" w:rsidRDefault="00BE7171" w:rsidP="00674A69">
      <w:pPr>
        <w:pStyle w:val="ListParagraph"/>
        <w:widowControl w:val="0"/>
        <w:numPr>
          <w:ilvl w:val="1"/>
          <w:numId w:val="8"/>
        </w:numPr>
        <w:tabs>
          <w:tab w:val="left" w:pos="284"/>
          <w:tab w:val="left" w:pos="426"/>
        </w:tabs>
        <w:autoSpaceDE w:val="0"/>
        <w:autoSpaceDN w:val="0"/>
        <w:adjustRightInd w:val="0"/>
        <w:spacing w:before="39" w:after="0" w:line="240" w:lineRule="auto"/>
        <w:ind w:left="0" w:firstLine="0"/>
        <w:rPr>
          <w:rFonts w:ascii="Sylfaen" w:hAnsi="Sylfaen" w:cs="Sylfaen"/>
          <w:sz w:val="21"/>
          <w:szCs w:val="21"/>
        </w:rPr>
      </w:pPr>
      <w:r w:rsidRPr="00EC3A52">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EC3A52">
        <w:rPr>
          <w:sz w:val="21"/>
          <w:szCs w:val="21"/>
          <w:vertAlign w:val="superscript"/>
        </w:rPr>
        <w:footnoteReference w:id="1"/>
      </w:r>
      <w:r w:rsidRPr="00EC3A52">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BE7171" w:rsidRPr="00EC3A52" w:rsidTr="00671FC3">
        <w:trPr>
          <w:trHeight w:val="810"/>
          <w:jc w:val="center"/>
        </w:trPr>
        <w:tc>
          <w:tcPr>
            <w:tcW w:w="7390" w:type="dxa"/>
            <w:shd w:val="clear" w:color="auto" w:fill="auto"/>
            <w:vAlign w:val="bottom"/>
          </w:tcPr>
          <w:p w:rsidR="00BE7171" w:rsidRPr="00EC3A52" w:rsidRDefault="00BE7171" w:rsidP="00674A69">
            <w:pPr>
              <w:pStyle w:val="ListParagraph"/>
              <w:tabs>
                <w:tab w:val="left" w:pos="284"/>
                <w:tab w:val="left" w:pos="540"/>
              </w:tabs>
              <w:spacing w:line="120" w:lineRule="auto"/>
              <w:ind w:left="0"/>
              <w:jc w:val="center"/>
              <w:rPr>
                <w:rFonts w:ascii="Sylfaen" w:hAnsi="Sylfaen" w:cs="Sylfaen"/>
                <w:sz w:val="70"/>
                <w:szCs w:val="70"/>
              </w:rPr>
            </w:pPr>
            <w:r w:rsidRPr="00EC3A52">
              <w:rPr>
                <w:rFonts w:ascii="Sylfaen" w:hAnsi="Sylfaen" w:cs="Sylfaen"/>
                <w:sz w:val="70"/>
                <w:szCs w:val="70"/>
              </w:rPr>
              <w:t>□ □□      □□ □□ □□</w:t>
            </w:r>
          </w:p>
          <w:p w:rsidR="00BE7171" w:rsidRPr="00EC3A52" w:rsidRDefault="00BE7171" w:rsidP="00674A69">
            <w:pPr>
              <w:pStyle w:val="ListParagraph"/>
              <w:tabs>
                <w:tab w:val="left" w:pos="284"/>
                <w:tab w:val="left" w:pos="540"/>
              </w:tabs>
              <w:spacing w:after="120" w:line="120" w:lineRule="auto"/>
              <w:ind w:left="0"/>
              <w:rPr>
                <w:rFonts w:ascii="Sylfaen" w:hAnsi="Sylfaen"/>
                <w:vertAlign w:val="subscript"/>
              </w:rPr>
            </w:pPr>
            <w:r w:rsidRPr="00EC3A52">
              <w:rPr>
                <w:rFonts w:ascii="Sylfaen" w:hAnsi="Sylfaen"/>
                <w:vertAlign w:val="subscript"/>
              </w:rPr>
              <w:t xml:space="preserve">                        (მობ. ოპერატორი კოდი)                                                          (მობ. ნომერი)</w:t>
            </w:r>
          </w:p>
        </w:tc>
        <w:tc>
          <w:tcPr>
            <w:tcW w:w="3815" w:type="dxa"/>
            <w:shd w:val="clear" w:color="auto" w:fill="auto"/>
            <w:vAlign w:val="center"/>
          </w:tcPr>
          <w:p w:rsidR="00BE7171" w:rsidRPr="00EC3A52" w:rsidRDefault="00BE7171" w:rsidP="00674A69">
            <w:pPr>
              <w:pStyle w:val="ListParagraph"/>
              <w:tabs>
                <w:tab w:val="left" w:pos="284"/>
                <w:tab w:val="left" w:pos="540"/>
              </w:tabs>
              <w:ind w:left="0"/>
              <w:rPr>
                <w:rFonts w:ascii="Sylfaen" w:hAnsi="Sylfaen"/>
                <w:sz w:val="20"/>
              </w:rPr>
            </w:pPr>
            <w:r w:rsidRPr="00EC3A52">
              <w:rPr>
                <w:rFonts w:ascii="Sylfaen" w:hAnsi="Sylfaen"/>
                <w:sz w:val="20"/>
                <w:szCs w:val="32"/>
              </w:rPr>
              <w:t xml:space="preserve">- </w:t>
            </w:r>
            <w:r w:rsidRPr="00EC3A52">
              <w:rPr>
                <w:rFonts w:ascii="Sylfaen" w:hAnsi="Sylfaen"/>
                <w:sz w:val="20"/>
              </w:rPr>
              <w:t>ძირითადი;</w:t>
            </w:r>
          </w:p>
        </w:tc>
      </w:tr>
      <w:tr w:rsidR="00BE7171" w:rsidRPr="00EC3A52" w:rsidTr="00671FC3">
        <w:trPr>
          <w:trHeight w:val="666"/>
          <w:jc w:val="center"/>
        </w:trPr>
        <w:tc>
          <w:tcPr>
            <w:tcW w:w="7390" w:type="dxa"/>
            <w:shd w:val="clear" w:color="auto" w:fill="auto"/>
            <w:vAlign w:val="bottom"/>
          </w:tcPr>
          <w:p w:rsidR="00BE7171" w:rsidRPr="00EC3A52" w:rsidRDefault="00BE7171" w:rsidP="00674A69">
            <w:pPr>
              <w:pStyle w:val="ListParagraph"/>
              <w:tabs>
                <w:tab w:val="left" w:pos="284"/>
                <w:tab w:val="left" w:pos="540"/>
              </w:tabs>
              <w:spacing w:line="120" w:lineRule="auto"/>
              <w:ind w:left="0"/>
              <w:jc w:val="center"/>
              <w:rPr>
                <w:rFonts w:ascii="Sylfaen" w:hAnsi="Sylfaen" w:cs="Sylfaen"/>
                <w:sz w:val="70"/>
                <w:szCs w:val="70"/>
              </w:rPr>
            </w:pPr>
            <w:r w:rsidRPr="00EC3A52">
              <w:rPr>
                <w:rFonts w:ascii="Sylfaen" w:hAnsi="Sylfaen" w:cs="Sylfaen"/>
                <w:sz w:val="70"/>
                <w:szCs w:val="70"/>
              </w:rPr>
              <w:t>□ □□      □□ □□ □□</w:t>
            </w:r>
          </w:p>
          <w:p w:rsidR="00BE7171" w:rsidRPr="00EC3A52" w:rsidRDefault="00BE7171" w:rsidP="00674A69">
            <w:pPr>
              <w:pStyle w:val="ListParagraph"/>
              <w:tabs>
                <w:tab w:val="left" w:pos="284"/>
                <w:tab w:val="left" w:pos="540"/>
              </w:tabs>
              <w:spacing w:after="120" w:line="120" w:lineRule="auto"/>
              <w:ind w:left="0"/>
              <w:rPr>
                <w:rFonts w:ascii="Sylfaen" w:hAnsi="Sylfaen"/>
                <w:vertAlign w:val="subscript"/>
              </w:rPr>
            </w:pPr>
            <w:r w:rsidRPr="00EC3A52">
              <w:rPr>
                <w:rFonts w:ascii="Sylfaen" w:hAnsi="Sylfaen"/>
                <w:vertAlign w:val="subscript"/>
              </w:rPr>
              <w:t xml:space="preserve">                        (მობ. ოპერატორი კოდი)                                                        (მობ. ნომერი)</w:t>
            </w:r>
          </w:p>
        </w:tc>
        <w:tc>
          <w:tcPr>
            <w:tcW w:w="3815" w:type="dxa"/>
            <w:shd w:val="clear" w:color="auto" w:fill="auto"/>
            <w:vAlign w:val="center"/>
          </w:tcPr>
          <w:p w:rsidR="00BE7171" w:rsidRPr="00EC3A52" w:rsidRDefault="00BE7171" w:rsidP="00674A69">
            <w:pPr>
              <w:pStyle w:val="ListParagraph"/>
              <w:tabs>
                <w:tab w:val="left" w:pos="284"/>
                <w:tab w:val="left" w:pos="540"/>
              </w:tabs>
              <w:ind w:left="0"/>
              <w:rPr>
                <w:rFonts w:ascii="Sylfaen" w:hAnsi="Sylfaen"/>
                <w:sz w:val="20"/>
              </w:rPr>
            </w:pPr>
            <w:r w:rsidRPr="00EC3A52">
              <w:rPr>
                <w:rFonts w:ascii="Sylfaen" w:hAnsi="Sylfaen"/>
                <w:sz w:val="20"/>
                <w:szCs w:val="32"/>
              </w:rPr>
              <w:t xml:space="preserve">- </w:t>
            </w:r>
            <w:r w:rsidRPr="00EC3A52">
              <w:rPr>
                <w:rFonts w:ascii="Sylfaen" w:hAnsi="Sylfaen"/>
                <w:sz w:val="20"/>
              </w:rPr>
              <w:t>ალტერნატიული;</w:t>
            </w:r>
          </w:p>
        </w:tc>
      </w:tr>
      <w:tr w:rsidR="00BE7171" w:rsidRPr="00EC3A52" w:rsidTr="00671FC3">
        <w:trPr>
          <w:trHeight w:val="387"/>
          <w:jc w:val="center"/>
        </w:trPr>
        <w:tc>
          <w:tcPr>
            <w:tcW w:w="7390" w:type="dxa"/>
            <w:shd w:val="clear" w:color="auto" w:fill="auto"/>
            <w:vAlign w:val="bottom"/>
          </w:tcPr>
          <w:p w:rsidR="00BE7171" w:rsidRPr="00EC3A52" w:rsidRDefault="00BE7171" w:rsidP="00674A69">
            <w:pPr>
              <w:pStyle w:val="ListParagraph"/>
              <w:tabs>
                <w:tab w:val="left" w:pos="284"/>
                <w:tab w:val="left" w:pos="540"/>
              </w:tabs>
              <w:ind w:left="0"/>
              <w:jc w:val="center"/>
              <w:rPr>
                <w:rFonts w:ascii="Sylfaen" w:hAnsi="Sylfaen"/>
              </w:rPr>
            </w:pPr>
            <w:r w:rsidRPr="00EC3A52">
              <w:rPr>
                <w:rFonts w:ascii="Sylfaen" w:hAnsi="Sylfaen"/>
              </w:rPr>
              <w:t xml:space="preserve">_ _ __ _ _ _ _ _ _ _ _ _ _ _ _ _ _ _ _  @  _ _ _ _ _ _ _ _ _ </w:t>
            </w:r>
          </w:p>
          <w:p w:rsidR="00BE7171" w:rsidRPr="00EC3A52" w:rsidRDefault="00BE7171" w:rsidP="00674A69">
            <w:pPr>
              <w:pStyle w:val="ListParagraph"/>
              <w:tabs>
                <w:tab w:val="left" w:pos="284"/>
                <w:tab w:val="left" w:pos="540"/>
              </w:tabs>
              <w:spacing w:after="120" w:line="120" w:lineRule="auto"/>
              <w:ind w:left="0"/>
              <w:jc w:val="center"/>
              <w:rPr>
                <w:rFonts w:ascii="Sylfaen" w:hAnsi="Sylfaen"/>
              </w:rPr>
            </w:pPr>
            <w:r w:rsidRPr="00EC3A52">
              <w:rPr>
                <w:rFonts w:ascii="Sylfaen" w:hAnsi="Sylfaen"/>
                <w:vertAlign w:val="subscript"/>
              </w:rPr>
              <w:t>(ელექტრონული ფოსტის მისამართი)</w:t>
            </w:r>
          </w:p>
        </w:tc>
        <w:tc>
          <w:tcPr>
            <w:tcW w:w="3815" w:type="dxa"/>
            <w:shd w:val="clear" w:color="auto" w:fill="auto"/>
            <w:vAlign w:val="center"/>
          </w:tcPr>
          <w:p w:rsidR="00BE7171" w:rsidRPr="00EC3A52" w:rsidRDefault="00BE7171" w:rsidP="00674A69">
            <w:pPr>
              <w:pStyle w:val="ListParagraph"/>
              <w:tabs>
                <w:tab w:val="left" w:pos="284"/>
                <w:tab w:val="left" w:pos="540"/>
              </w:tabs>
              <w:spacing w:line="240" w:lineRule="auto"/>
              <w:ind w:left="0"/>
              <w:rPr>
                <w:rFonts w:ascii="Sylfaen" w:hAnsi="Sylfaen"/>
                <w:sz w:val="20"/>
              </w:rPr>
            </w:pPr>
            <w:r w:rsidRPr="00EC3A52">
              <w:rPr>
                <w:rFonts w:ascii="Sylfaen" w:hAnsi="Sylfaen"/>
                <w:sz w:val="20"/>
                <w:szCs w:val="32"/>
              </w:rPr>
              <w:t xml:space="preserve">- </w:t>
            </w:r>
            <w:r w:rsidRPr="00EC3A52">
              <w:rPr>
                <w:rFonts w:ascii="Sylfaen" w:hAnsi="Sylfaen"/>
                <w:sz w:val="20"/>
              </w:rPr>
              <w:t>ძირითადი;</w:t>
            </w:r>
          </w:p>
        </w:tc>
      </w:tr>
      <w:tr w:rsidR="00BE7171" w:rsidRPr="00EC3A52" w:rsidTr="00671FC3">
        <w:trPr>
          <w:trHeight w:val="522"/>
          <w:jc w:val="center"/>
        </w:trPr>
        <w:tc>
          <w:tcPr>
            <w:tcW w:w="7390" w:type="dxa"/>
            <w:shd w:val="clear" w:color="auto" w:fill="auto"/>
            <w:vAlign w:val="bottom"/>
          </w:tcPr>
          <w:p w:rsidR="00BE7171" w:rsidRPr="00EC3A52" w:rsidRDefault="00BE7171" w:rsidP="00674A69">
            <w:pPr>
              <w:pStyle w:val="ListParagraph"/>
              <w:tabs>
                <w:tab w:val="left" w:pos="284"/>
                <w:tab w:val="left" w:pos="540"/>
              </w:tabs>
              <w:ind w:left="0"/>
              <w:jc w:val="center"/>
              <w:rPr>
                <w:rFonts w:ascii="Sylfaen" w:hAnsi="Sylfaen"/>
              </w:rPr>
            </w:pPr>
            <w:r w:rsidRPr="00EC3A52">
              <w:rPr>
                <w:rFonts w:ascii="Sylfaen" w:hAnsi="Sylfaen"/>
              </w:rPr>
              <w:t xml:space="preserve">_ _ __ _ _ _ _ _ _ _ _ _ _ _ _ _ _ _ _  @  _ _ _ _ _ _ _ _ _ </w:t>
            </w:r>
          </w:p>
          <w:p w:rsidR="00BE7171" w:rsidRPr="00EC3A52" w:rsidRDefault="00BE7171" w:rsidP="00674A69">
            <w:pPr>
              <w:pStyle w:val="ListParagraph"/>
              <w:tabs>
                <w:tab w:val="left" w:pos="284"/>
                <w:tab w:val="left" w:pos="540"/>
              </w:tabs>
              <w:ind w:left="0"/>
              <w:jc w:val="center"/>
              <w:rPr>
                <w:rFonts w:ascii="Sylfaen" w:hAnsi="Sylfaen"/>
              </w:rPr>
            </w:pPr>
            <w:r w:rsidRPr="00EC3A52">
              <w:rPr>
                <w:rFonts w:ascii="Sylfaen" w:hAnsi="Sylfaen"/>
                <w:vertAlign w:val="subscript"/>
              </w:rPr>
              <w:t>(ელექტრონული ფოსტის მისამართი)</w:t>
            </w:r>
          </w:p>
        </w:tc>
        <w:tc>
          <w:tcPr>
            <w:tcW w:w="3815" w:type="dxa"/>
            <w:shd w:val="clear" w:color="auto" w:fill="auto"/>
            <w:vAlign w:val="center"/>
          </w:tcPr>
          <w:p w:rsidR="00BE7171" w:rsidRPr="00EC3A52" w:rsidRDefault="00BE7171" w:rsidP="00674A69">
            <w:pPr>
              <w:pStyle w:val="ListParagraph"/>
              <w:tabs>
                <w:tab w:val="left" w:pos="284"/>
                <w:tab w:val="left" w:pos="540"/>
              </w:tabs>
              <w:spacing w:line="240" w:lineRule="auto"/>
              <w:ind w:left="0"/>
              <w:rPr>
                <w:rFonts w:ascii="Sylfaen" w:hAnsi="Sylfaen"/>
                <w:sz w:val="20"/>
                <w:szCs w:val="32"/>
              </w:rPr>
            </w:pPr>
            <w:r w:rsidRPr="00EC3A52">
              <w:rPr>
                <w:rFonts w:ascii="Sylfaen" w:hAnsi="Sylfaen"/>
                <w:sz w:val="20"/>
                <w:szCs w:val="32"/>
              </w:rPr>
              <w:t xml:space="preserve">- </w:t>
            </w:r>
            <w:r w:rsidRPr="00EC3A52">
              <w:rPr>
                <w:rFonts w:ascii="Sylfaen" w:hAnsi="Sylfaen"/>
                <w:sz w:val="20"/>
              </w:rPr>
              <w:t>ალტერნატიული.</w:t>
            </w:r>
          </w:p>
        </w:tc>
      </w:tr>
    </w:tbl>
    <w:p w:rsidR="00793756" w:rsidRPr="00EC3A52" w:rsidRDefault="00793756" w:rsidP="00793756">
      <w:pPr>
        <w:pStyle w:val="ListParagraph"/>
        <w:numPr>
          <w:ilvl w:val="0"/>
          <w:numId w:val="8"/>
        </w:numPr>
        <w:tabs>
          <w:tab w:val="left" w:pos="284"/>
        </w:tabs>
        <w:spacing w:after="0" w:line="240" w:lineRule="auto"/>
        <w:ind w:left="0" w:firstLine="0"/>
        <w:jc w:val="both"/>
        <w:rPr>
          <w:rFonts w:ascii="Sylfaen" w:hAnsi="Sylfaen" w:cs="Sylfaen"/>
          <w:sz w:val="21"/>
          <w:szCs w:val="21"/>
          <w:lang w:eastAsia="ar-SA"/>
        </w:rPr>
      </w:pPr>
      <w:r w:rsidRPr="00EC3A52">
        <w:rPr>
          <w:rFonts w:ascii="Sylfaen" w:hAnsi="Sylfaen" w:cs="Sylfaen"/>
          <w:sz w:val="21"/>
          <w:szCs w:val="21"/>
          <w:lang w:eastAsia="ar-SA"/>
        </w:rPr>
        <w:t>ძველი აბონენტის № (ასეთის არსებობის შემთხვევაში): _______</w:t>
      </w:r>
      <w:r w:rsidR="004E09BE" w:rsidRPr="00EC3A52">
        <w:rPr>
          <w:rFonts w:ascii="Sylfaen" w:hAnsi="Sylfaen" w:cs="Sylfaen"/>
          <w:sz w:val="21"/>
          <w:szCs w:val="21"/>
          <w:lang w:eastAsia="ar-SA"/>
        </w:rPr>
        <w:t>__</w:t>
      </w:r>
      <w:r w:rsidRPr="00EC3A52">
        <w:rPr>
          <w:rFonts w:ascii="Sylfaen" w:hAnsi="Sylfaen" w:cs="Sylfaen"/>
          <w:sz w:val="21"/>
          <w:szCs w:val="21"/>
          <w:lang w:eastAsia="ar-SA"/>
        </w:rPr>
        <w:t>______ ;</w:t>
      </w:r>
    </w:p>
    <w:p w:rsidR="005C7C54" w:rsidRPr="00EC3A52" w:rsidRDefault="005C7C54" w:rsidP="004E09BE">
      <w:pPr>
        <w:pStyle w:val="ListParagraph"/>
        <w:numPr>
          <w:ilvl w:val="0"/>
          <w:numId w:val="8"/>
        </w:numPr>
        <w:tabs>
          <w:tab w:val="left" w:pos="284"/>
        </w:tabs>
        <w:spacing w:after="0" w:line="276" w:lineRule="auto"/>
        <w:jc w:val="both"/>
        <w:rPr>
          <w:rFonts w:ascii="Sylfaen" w:hAnsi="Sylfaen" w:cs="Sylfaen"/>
          <w:sz w:val="21"/>
          <w:szCs w:val="21"/>
          <w:lang w:eastAsia="ar-SA"/>
        </w:rPr>
      </w:pPr>
      <w:r w:rsidRPr="00EC3A52">
        <w:rPr>
          <w:rFonts w:ascii="Sylfaen" w:hAnsi="Sylfaen" w:cs="Sylfaen"/>
          <w:sz w:val="21"/>
          <w:szCs w:val="21"/>
          <w:lang w:eastAsia="ar-SA"/>
        </w:rPr>
        <w:t>ადგილი (მისამართი), სადაც</w:t>
      </w:r>
      <w:r w:rsidR="00674A69" w:rsidRPr="00EC3A52">
        <w:rPr>
          <w:rFonts w:ascii="Sylfaen" w:hAnsi="Sylfaen" w:cs="Sylfaen"/>
          <w:sz w:val="21"/>
          <w:szCs w:val="21"/>
          <w:lang w:val="de-DE" w:eastAsia="ar-SA"/>
        </w:rPr>
        <w:t xml:space="preserve"> </w:t>
      </w:r>
      <w:r w:rsidR="00674A69" w:rsidRPr="00EC3A52">
        <w:rPr>
          <w:rFonts w:ascii="Sylfaen" w:hAnsi="Sylfaen" w:cs="Sylfaen"/>
          <w:sz w:val="21"/>
          <w:szCs w:val="21"/>
          <w:lang w:eastAsia="ar-SA"/>
        </w:rPr>
        <w:t>მოთხოვნილია</w:t>
      </w:r>
      <w:r w:rsidRPr="00EC3A52">
        <w:rPr>
          <w:rFonts w:ascii="Sylfaen" w:hAnsi="Sylfaen" w:cs="Sylfaen"/>
          <w:sz w:val="21"/>
          <w:szCs w:val="21"/>
          <w:lang w:eastAsia="ar-SA"/>
        </w:rPr>
        <w:t xml:space="preserve"> ძველი აბონენტის რეგისტრაციის </w:t>
      </w:r>
      <w:r w:rsidR="00674A69" w:rsidRPr="00EC3A52">
        <w:rPr>
          <w:rFonts w:ascii="Sylfaen" w:hAnsi="Sylfaen" w:cs="Sylfaen"/>
          <w:sz w:val="21"/>
          <w:szCs w:val="21"/>
          <w:lang w:eastAsia="ar-SA"/>
        </w:rPr>
        <w:t>აღდგენა</w:t>
      </w:r>
      <w:r w:rsidRPr="00EC3A52">
        <w:rPr>
          <w:rFonts w:ascii="Sylfaen" w:hAnsi="Sylfaen" w:cs="Sylfaen"/>
          <w:sz w:val="21"/>
          <w:szCs w:val="21"/>
          <w:lang w:eastAsia="ar-SA"/>
        </w:rPr>
        <w:t>:</w:t>
      </w:r>
      <w:r w:rsidR="004E09BE" w:rsidRPr="00EC3A52">
        <w:rPr>
          <w:rFonts w:ascii="Sylfaen" w:hAnsi="Sylfaen" w:cs="Sylfaen"/>
          <w:sz w:val="21"/>
          <w:szCs w:val="21"/>
          <w:lang w:eastAsia="ar-SA"/>
        </w:rPr>
        <w:t xml:space="preserve"> ________________________</w:t>
      </w:r>
    </w:p>
    <w:p w:rsidR="005C7C54" w:rsidRPr="00EC3A52" w:rsidRDefault="008B38BC" w:rsidP="00674A69">
      <w:pPr>
        <w:pStyle w:val="ListParagraph"/>
        <w:tabs>
          <w:tab w:val="left" w:pos="284"/>
        </w:tabs>
        <w:spacing w:after="0" w:line="276" w:lineRule="auto"/>
        <w:ind w:left="0"/>
        <w:jc w:val="both"/>
        <w:rPr>
          <w:rFonts w:ascii="Sylfaen" w:hAnsi="Sylfaen" w:cs="Sylfaen"/>
          <w:sz w:val="21"/>
          <w:szCs w:val="21"/>
          <w:lang w:eastAsia="ar-SA"/>
        </w:rPr>
      </w:pPr>
      <w:r w:rsidRPr="00EC3A52">
        <w:rPr>
          <w:rFonts w:ascii="Sylfaen" w:hAnsi="Sylfaen" w:cs="Sylfaen"/>
          <w:sz w:val="21"/>
          <w:szCs w:val="21"/>
          <w:lang w:eastAsia="ar-SA"/>
        </w:rPr>
        <w:tab/>
      </w:r>
      <w:r w:rsidR="005C7C54" w:rsidRPr="00EC3A52">
        <w:rPr>
          <w:rFonts w:ascii="Sylfaen" w:hAnsi="Sylfaen" w:cs="Sylfaen"/>
          <w:sz w:val="21"/>
          <w:szCs w:val="21"/>
          <w:lang w:eastAsia="ar-SA"/>
        </w:rPr>
        <w:t>____________________________________________________________________________________________</w:t>
      </w:r>
      <w:r w:rsidR="00674A69" w:rsidRPr="00EC3A52">
        <w:rPr>
          <w:rFonts w:ascii="Sylfaen" w:hAnsi="Sylfaen" w:cs="Sylfaen"/>
        </w:rPr>
        <w:t>_______</w:t>
      </w:r>
      <w:r w:rsidR="005C7C54" w:rsidRPr="00EC3A52">
        <w:rPr>
          <w:rFonts w:ascii="Sylfaen" w:hAnsi="Sylfaen" w:cs="Sylfaen"/>
          <w:sz w:val="21"/>
          <w:szCs w:val="21"/>
          <w:lang w:eastAsia="ar-SA"/>
        </w:rPr>
        <w:t>_</w:t>
      </w:r>
      <w:r w:rsidR="005C7C54" w:rsidRPr="00EC3A52">
        <w:rPr>
          <w:rFonts w:ascii="Sylfaen" w:hAnsi="Sylfaen" w:cs="Sylfaen"/>
        </w:rPr>
        <w:t>___</w:t>
      </w:r>
      <w:r w:rsidR="004E09BE" w:rsidRPr="00EC3A52">
        <w:rPr>
          <w:rFonts w:ascii="Sylfaen" w:hAnsi="Sylfaen" w:cs="Sylfaen"/>
          <w:sz w:val="21"/>
          <w:szCs w:val="21"/>
          <w:lang w:eastAsia="ar-SA"/>
        </w:rPr>
        <w:t xml:space="preserve">  </w:t>
      </w:r>
      <w:r w:rsidR="005C7C54" w:rsidRPr="00EC3A52">
        <w:rPr>
          <w:rFonts w:ascii="Sylfaen" w:hAnsi="Sylfaen"/>
        </w:rPr>
        <w:t>;</w:t>
      </w:r>
      <w:r w:rsidR="005C7C54" w:rsidRPr="00EC3A52">
        <w:rPr>
          <w:rFonts w:ascii="Sylfaen" w:hAnsi="Sylfaen" w:cs="Sylfaen"/>
          <w:sz w:val="21"/>
          <w:szCs w:val="21"/>
          <w:lang w:eastAsia="ar-SA"/>
        </w:rPr>
        <w:t xml:space="preserve"> </w:t>
      </w:r>
    </w:p>
    <w:p w:rsidR="005C7C54" w:rsidRPr="00EC3A52" w:rsidRDefault="005C7C54" w:rsidP="00D06E77">
      <w:pPr>
        <w:pStyle w:val="ListParagraph"/>
        <w:numPr>
          <w:ilvl w:val="0"/>
          <w:numId w:val="8"/>
        </w:numPr>
        <w:tabs>
          <w:tab w:val="left" w:pos="284"/>
        </w:tabs>
        <w:spacing w:after="0" w:line="276" w:lineRule="auto"/>
        <w:jc w:val="both"/>
        <w:rPr>
          <w:rFonts w:ascii="Sylfaen" w:hAnsi="Sylfaen" w:cs="Sylfaen"/>
          <w:sz w:val="21"/>
          <w:szCs w:val="21"/>
          <w:lang w:eastAsia="ar-SA"/>
        </w:rPr>
      </w:pPr>
      <w:r w:rsidRPr="00EC3A52">
        <w:rPr>
          <w:rFonts w:ascii="Sylfaen" w:hAnsi="Sylfaen" w:cs="Sylfaen"/>
          <w:sz w:val="21"/>
          <w:szCs w:val="21"/>
          <w:lang w:eastAsia="ar-SA"/>
        </w:rPr>
        <w:t xml:space="preserve">უძრავი ქონების საკადასტრო კოდი, სადაც </w:t>
      </w:r>
      <w:r w:rsidR="00674A69" w:rsidRPr="00EC3A52">
        <w:rPr>
          <w:rFonts w:ascii="Sylfaen" w:hAnsi="Sylfaen" w:cs="Sylfaen"/>
          <w:sz w:val="21"/>
          <w:szCs w:val="21"/>
          <w:lang w:eastAsia="ar-SA"/>
        </w:rPr>
        <w:t xml:space="preserve">მოთხოვნილია </w:t>
      </w:r>
      <w:r w:rsidRPr="00EC3A52">
        <w:rPr>
          <w:rFonts w:ascii="Sylfaen" w:hAnsi="Sylfaen" w:cs="Sylfaen"/>
          <w:sz w:val="21"/>
          <w:szCs w:val="21"/>
          <w:lang w:eastAsia="ar-SA"/>
        </w:rPr>
        <w:t xml:space="preserve">ძველი აბონენტის რეგისტრაციის </w:t>
      </w:r>
      <w:r w:rsidR="00674A69" w:rsidRPr="00EC3A52">
        <w:rPr>
          <w:rFonts w:ascii="Sylfaen" w:hAnsi="Sylfaen" w:cs="Sylfaen"/>
          <w:sz w:val="21"/>
          <w:szCs w:val="21"/>
          <w:lang w:eastAsia="ar-SA"/>
        </w:rPr>
        <w:t>აღდგენა</w:t>
      </w:r>
      <w:r w:rsidRPr="00EC3A52">
        <w:rPr>
          <w:rFonts w:ascii="Sylfaen" w:hAnsi="Sylfaen" w:cs="Sylfaen"/>
          <w:sz w:val="21"/>
          <w:szCs w:val="21"/>
          <w:lang w:eastAsia="ar-SA"/>
        </w:rPr>
        <w:t>:</w:t>
      </w:r>
      <w:r w:rsidR="00D06E77" w:rsidRPr="00EC3A52">
        <w:rPr>
          <w:rFonts w:ascii="Sylfaen" w:hAnsi="Sylfaen" w:cs="Sylfaen"/>
          <w:sz w:val="21"/>
          <w:szCs w:val="21"/>
          <w:lang w:eastAsia="ar-SA"/>
        </w:rPr>
        <w:t xml:space="preserve"> ____________</w:t>
      </w:r>
    </w:p>
    <w:p w:rsidR="00793756" w:rsidRPr="00EC3A52" w:rsidRDefault="008B38BC" w:rsidP="00793756">
      <w:pPr>
        <w:tabs>
          <w:tab w:val="left" w:pos="284"/>
        </w:tabs>
        <w:spacing w:after="0" w:line="276" w:lineRule="auto"/>
        <w:jc w:val="both"/>
        <w:rPr>
          <w:rFonts w:ascii="Sylfaen" w:hAnsi="Sylfaen"/>
        </w:rPr>
      </w:pPr>
      <w:r w:rsidRPr="00EC3A52">
        <w:rPr>
          <w:rFonts w:ascii="Sylfaen" w:hAnsi="Sylfaen" w:cs="Sylfaen"/>
        </w:rPr>
        <w:tab/>
      </w:r>
      <w:r w:rsidR="00674A69" w:rsidRPr="00EC3A52">
        <w:rPr>
          <w:rFonts w:ascii="Sylfaen" w:hAnsi="Sylfaen" w:cs="Sylfaen"/>
        </w:rPr>
        <w:t>_______</w:t>
      </w:r>
      <w:r w:rsidR="005C7C54" w:rsidRPr="00EC3A52">
        <w:rPr>
          <w:rFonts w:ascii="Sylfaen" w:hAnsi="Sylfaen" w:cs="Sylfaen"/>
          <w:sz w:val="21"/>
          <w:szCs w:val="21"/>
          <w:lang w:eastAsia="ar-SA"/>
        </w:rPr>
        <w:t>__________________________________________________________________________________________</w:t>
      </w:r>
      <w:r w:rsidR="005C7C54" w:rsidRPr="00EC3A52">
        <w:rPr>
          <w:rFonts w:ascii="Sylfaen" w:hAnsi="Sylfaen" w:cs="Sylfaen"/>
        </w:rPr>
        <w:t>___</w:t>
      </w:r>
      <w:r w:rsidR="004E09BE" w:rsidRPr="00EC3A52">
        <w:rPr>
          <w:rFonts w:ascii="Sylfaen" w:hAnsi="Sylfaen" w:cs="Sylfaen"/>
          <w:sz w:val="21"/>
          <w:szCs w:val="21"/>
          <w:lang w:eastAsia="ar-SA"/>
        </w:rPr>
        <w:t xml:space="preserve">___  </w:t>
      </w:r>
      <w:r w:rsidR="005C7C54" w:rsidRPr="00EC3A52">
        <w:rPr>
          <w:rFonts w:ascii="Sylfaen" w:hAnsi="Sylfaen"/>
        </w:rPr>
        <w:t>;</w:t>
      </w:r>
    </w:p>
    <w:p w:rsidR="00793756" w:rsidRPr="00EC3A52" w:rsidRDefault="00D97F07" w:rsidP="00793756">
      <w:pPr>
        <w:pStyle w:val="ListParagraph"/>
        <w:numPr>
          <w:ilvl w:val="0"/>
          <w:numId w:val="8"/>
        </w:numPr>
        <w:tabs>
          <w:tab w:val="left" w:pos="284"/>
        </w:tabs>
        <w:spacing w:after="0" w:line="276" w:lineRule="auto"/>
        <w:ind w:left="0" w:firstLine="0"/>
        <w:jc w:val="both"/>
        <w:rPr>
          <w:rFonts w:ascii="Sylfaen" w:hAnsi="Sylfaen"/>
          <w:sz w:val="20"/>
          <w:szCs w:val="20"/>
        </w:rPr>
      </w:pPr>
      <w:r>
        <w:rPr>
          <w:rFonts w:ascii="Sylfaen" w:hAnsi="Sylfaen" w:cs="Sylfaen"/>
          <w:sz w:val="21"/>
          <w:szCs w:val="21"/>
        </w:rPr>
        <w:lastRenderedPageBreak/>
        <w:t>ბუნებრივი გაზის</w:t>
      </w:r>
      <w:r w:rsidR="00793756" w:rsidRPr="00EC3A52">
        <w:rPr>
          <w:rFonts w:ascii="Sylfaen" w:hAnsi="Sylfaen" w:cs="Sylfaen"/>
          <w:sz w:val="21"/>
          <w:szCs w:val="21"/>
        </w:rPr>
        <w:t xml:space="preserve"> მოხმარების მიზანი:</w:t>
      </w:r>
      <w:r w:rsidR="00793756" w:rsidRPr="00EC3A52">
        <w:rPr>
          <w:rFonts w:ascii="Sylfaen" w:hAnsi="Sylfaen" w:cs="Sylfaen"/>
        </w:rPr>
        <w:t xml:space="preserve"> </w:t>
      </w:r>
      <w:r w:rsidR="0068662C" w:rsidRPr="00EC3A52">
        <w:rPr>
          <w:rFonts w:ascii="Sylfaen" w:hAnsi="Sylfaen" w:cs="Sylfaen"/>
        </w:rPr>
        <w:t xml:space="preserve">   </w:t>
      </w:r>
      <w:r w:rsidR="00793756" w:rsidRPr="00EC3A52">
        <w:rPr>
          <w:rFonts w:ascii="Sylfaen" w:hAnsi="Sylfaen" w:cs="Sylfaen"/>
          <w:sz w:val="36"/>
        </w:rPr>
        <w:t xml:space="preserve">□ </w:t>
      </w:r>
      <w:r w:rsidR="00793756" w:rsidRPr="00EC3A52">
        <w:rPr>
          <w:rFonts w:ascii="Sylfaen" w:hAnsi="Sylfaen" w:cs="Sylfaen"/>
          <w:sz w:val="21"/>
          <w:szCs w:val="21"/>
        </w:rPr>
        <w:t xml:space="preserve">საყოფაცხოვრებო; </w:t>
      </w:r>
      <w:r w:rsidR="0068662C" w:rsidRPr="00EC3A52">
        <w:rPr>
          <w:rFonts w:ascii="Sylfaen" w:hAnsi="Sylfaen" w:cs="Sylfaen"/>
          <w:sz w:val="21"/>
          <w:szCs w:val="21"/>
        </w:rPr>
        <w:t xml:space="preserve">  </w:t>
      </w:r>
      <w:r w:rsidR="00793756" w:rsidRPr="00EC3A52">
        <w:rPr>
          <w:rFonts w:ascii="Sylfaen" w:hAnsi="Sylfaen" w:cs="Sylfaen"/>
          <w:sz w:val="21"/>
          <w:szCs w:val="21"/>
        </w:rPr>
        <w:t xml:space="preserve">ან </w:t>
      </w:r>
      <w:r w:rsidR="0068662C" w:rsidRPr="00EC3A52">
        <w:rPr>
          <w:rFonts w:ascii="Sylfaen" w:hAnsi="Sylfaen" w:cs="Sylfaen"/>
          <w:sz w:val="21"/>
          <w:szCs w:val="21"/>
        </w:rPr>
        <w:t xml:space="preserve"> </w:t>
      </w:r>
      <w:r w:rsidR="0068662C" w:rsidRPr="00EC3A52">
        <w:rPr>
          <w:rFonts w:ascii="Sylfaen" w:hAnsi="Sylfaen" w:cs="Sylfaen"/>
        </w:rPr>
        <w:t xml:space="preserve">  </w:t>
      </w:r>
      <w:r w:rsidR="00793756" w:rsidRPr="00EC3A52">
        <w:rPr>
          <w:rFonts w:ascii="Sylfaen" w:hAnsi="Sylfaen" w:cs="Sylfaen"/>
          <w:sz w:val="36"/>
        </w:rPr>
        <w:t>□</w:t>
      </w:r>
      <w:r w:rsidR="00793756" w:rsidRPr="00EC3A52">
        <w:rPr>
          <w:rFonts w:ascii="Sylfaen" w:hAnsi="Sylfaen" w:cs="Sylfaen"/>
        </w:rPr>
        <w:t xml:space="preserve"> </w:t>
      </w:r>
      <w:r w:rsidR="00793756" w:rsidRPr="00EC3A52">
        <w:rPr>
          <w:rFonts w:ascii="Sylfaen" w:hAnsi="Sylfaen" w:cs="Sylfaen"/>
          <w:sz w:val="21"/>
          <w:szCs w:val="21"/>
        </w:rPr>
        <w:t>არასაყოფაცხოვრებო</w:t>
      </w:r>
      <w:r w:rsidR="00793756" w:rsidRPr="00EC3A52">
        <w:rPr>
          <w:rFonts w:ascii="Sylfaen" w:hAnsi="Sylfaen" w:cs="Sylfaen"/>
        </w:rPr>
        <w:t>.</w:t>
      </w:r>
    </w:p>
    <w:p w:rsidR="00793756" w:rsidRPr="00EC3A52" w:rsidRDefault="00D97F07" w:rsidP="00793756">
      <w:pPr>
        <w:pStyle w:val="abzacixml"/>
        <w:numPr>
          <w:ilvl w:val="0"/>
          <w:numId w:val="8"/>
        </w:numPr>
        <w:tabs>
          <w:tab w:val="left" w:pos="284"/>
          <w:tab w:val="left" w:pos="380"/>
          <w:tab w:val="left" w:pos="560"/>
          <w:tab w:val="left" w:pos="1065"/>
        </w:tabs>
        <w:ind w:left="0" w:firstLine="0"/>
        <w:rPr>
          <w:rFonts w:ascii="Sylfaen" w:hAnsi="Sylfaen" w:cs="Sylfaen"/>
          <w:lang w:val="ka-GE"/>
        </w:rPr>
      </w:pPr>
      <w:r>
        <w:rPr>
          <w:rFonts w:ascii="Sylfaen" w:hAnsi="Sylfaen" w:cs="Sylfaen"/>
          <w:lang w:val="ka-GE"/>
        </w:rPr>
        <w:t xml:space="preserve">ბუნებრივი გაზის </w:t>
      </w:r>
      <w:r w:rsidRPr="00EC3A52">
        <w:rPr>
          <w:rFonts w:ascii="Sylfaen" w:hAnsi="Sylfaen" w:cs="Sylfaen"/>
          <w:lang w:val="ka-GE"/>
        </w:rPr>
        <w:t>მოთხოვნილი</w:t>
      </w:r>
      <w:r w:rsidR="00793756" w:rsidRPr="00EC3A52">
        <w:rPr>
          <w:rFonts w:ascii="Sylfaen" w:hAnsi="Sylfaen" w:cs="Sylfaen"/>
          <w:lang w:val="ka-GE"/>
        </w:rPr>
        <w:t xml:space="preserve"> </w:t>
      </w:r>
      <w:r>
        <w:rPr>
          <w:rFonts w:ascii="Sylfaen" w:hAnsi="Sylfaen" w:cs="Sylfaen"/>
          <w:lang w:val="ka-GE"/>
        </w:rPr>
        <w:t>წნევა</w:t>
      </w:r>
      <w:r w:rsidR="00793756" w:rsidRPr="00EC3A52">
        <w:rPr>
          <w:rFonts w:ascii="Sylfaen" w:hAnsi="Sylfaen" w:cs="Sylfaen"/>
          <w:lang w:val="ka-GE"/>
        </w:rPr>
        <w:t xml:space="preserve">:  </w:t>
      </w:r>
      <w:r w:rsidR="00793756" w:rsidRPr="00EC3A52">
        <w:rPr>
          <w:rFonts w:ascii="Sylfaen" w:hAnsi="Sylfaen" w:cs="Sylfaen"/>
          <w:sz w:val="36"/>
        </w:rPr>
        <w:t>□</w:t>
      </w:r>
      <w:r w:rsidR="00793756" w:rsidRPr="00EC3A52">
        <w:rPr>
          <w:rFonts w:ascii="Sylfaen" w:hAnsi="Sylfaen" w:cs="Sylfaen"/>
          <w:lang w:val="ka-GE"/>
        </w:rPr>
        <w:t xml:space="preserve"> </w:t>
      </w:r>
      <w:r>
        <w:rPr>
          <w:rFonts w:ascii="Sylfaen" w:hAnsi="Sylfaen" w:cs="Sylfaen"/>
          <w:lang w:val="ka-GE"/>
        </w:rPr>
        <w:t>საშუალო</w:t>
      </w:r>
      <w:r w:rsidR="00793756" w:rsidRPr="00EC3A52">
        <w:rPr>
          <w:rFonts w:ascii="Sylfaen" w:hAnsi="Sylfaen" w:cs="Sylfaen"/>
          <w:lang w:val="ka-GE"/>
        </w:rPr>
        <w:t xml:space="preserve">;  </w:t>
      </w:r>
      <w:r w:rsidR="00793756" w:rsidRPr="00EC3A52">
        <w:rPr>
          <w:rFonts w:ascii="Sylfaen" w:hAnsi="Sylfaen" w:cs="Sylfaen"/>
          <w:sz w:val="36"/>
        </w:rPr>
        <w:t>□</w:t>
      </w:r>
      <w:r w:rsidR="00793756" w:rsidRPr="00EC3A52">
        <w:rPr>
          <w:rFonts w:ascii="Sylfaen" w:hAnsi="Sylfaen" w:cs="Sylfaen"/>
          <w:lang w:val="ka-GE"/>
        </w:rPr>
        <w:t xml:space="preserve"> </w:t>
      </w:r>
      <w:r>
        <w:rPr>
          <w:rFonts w:ascii="Sylfaen" w:hAnsi="Sylfaen" w:cs="Sylfaen"/>
          <w:lang w:val="ka-GE"/>
        </w:rPr>
        <w:t>დაბალი</w:t>
      </w:r>
      <w:r w:rsidR="00793756" w:rsidRPr="00EC3A52">
        <w:rPr>
          <w:rFonts w:ascii="Sylfaen" w:hAnsi="Sylfaen" w:cs="Sylfaen"/>
          <w:lang w:val="ka-GE"/>
        </w:rPr>
        <w:t>;</w:t>
      </w:r>
    </w:p>
    <w:p w:rsidR="00793756" w:rsidRPr="00EC3A52" w:rsidRDefault="00793756" w:rsidP="00793756">
      <w:pPr>
        <w:pStyle w:val="abzacixml"/>
        <w:numPr>
          <w:ilvl w:val="0"/>
          <w:numId w:val="8"/>
        </w:numPr>
        <w:tabs>
          <w:tab w:val="left" w:pos="284"/>
          <w:tab w:val="left" w:pos="380"/>
          <w:tab w:val="left" w:pos="560"/>
          <w:tab w:val="left" w:pos="1065"/>
        </w:tabs>
        <w:ind w:left="0" w:firstLine="0"/>
        <w:rPr>
          <w:rFonts w:ascii="Sylfaen" w:hAnsi="Sylfaen" w:cs="Sylfaen"/>
          <w:lang w:val="ka-GE"/>
        </w:rPr>
      </w:pPr>
      <w:r w:rsidRPr="00EC3A52">
        <w:rPr>
          <w:rFonts w:ascii="Sylfaen" w:hAnsi="Sylfaen" w:cs="Sylfaen"/>
          <w:lang w:val="ka-GE"/>
        </w:rPr>
        <w:t>მოთხოვნილი</w:t>
      </w:r>
      <w:r w:rsidRPr="00EC3A52">
        <w:rPr>
          <w:rFonts w:ascii="Sylfaen" w:hAnsi="Sylfaen"/>
          <w:lang w:val="ka-GE"/>
        </w:rPr>
        <w:t xml:space="preserve"> </w:t>
      </w:r>
      <w:r w:rsidRPr="00EC3A52">
        <w:rPr>
          <w:rFonts w:ascii="Sylfaen" w:hAnsi="Sylfaen" w:cs="Sylfaen"/>
          <w:lang w:val="ka-GE"/>
        </w:rPr>
        <w:t>სიმძლავრე</w:t>
      </w:r>
      <w:r w:rsidRPr="00EC3A52">
        <w:rPr>
          <w:rFonts w:ascii="Sylfaen" w:hAnsi="Sylfaen"/>
          <w:lang w:val="ka-GE"/>
        </w:rPr>
        <w:t>:  ________</w:t>
      </w:r>
      <w:r w:rsidR="00A86FE4">
        <w:rPr>
          <w:rFonts w:ascii="Sylfaen" w:hAnsi="Sylfaen"/>
          <w:lang w:val="ka-GE"/>
        </w:rPr>
        <w:t>კუბ.მ/სთ</w:t>
      </w:r>
      <w:r w:rsidRPr="00EC3A52">
        <w:rPr>
          <w:rFonts w:ascii="Sylfaen" w:hAnsi="Sylfaen"/>
          <w:lang w:val="ka-GE"/>
        </w:rPr>
        <w:t xml:space="preserve"> ;</w:t>
      </w:r>
    </w:p>
    <w:p w:rsidR="00674A69" w:rsidRPr="00EC3A52" w:rsidRDefault="005C7C54" w:rsidP="00674A69">
      <w:pPr>
        <w:pStyle w:val="ListParagraph"/>
        <w:numPr>
          <w:ilvl w:val="0"/>
          <w:numId w:val="8"/>
        </w:numPr>
        <w:tabs>
          <w:tab w:val="left" w:pos="284"/>
        </w:tabs>
        <w:spacing w:after="0" w:line="240" w:lineRule="auto"/>
        <w:ind w:left="0" w:firstLine="0"/>
        <w:jc w:val="both"/>
        <w:rPr>
          <w:rFonts w:ascii="Sylfaen" w:hAnsi="Sylfaen" w:cs="Sylfaen"/>
          <w:sz w:val="21"/>
          <w:szCs w:val="21"/>
          <w:lang w:eastAsia="ar-SA"/>
        </w:rPr>
      </w:pPr>
      <w:r w:rsidRPr="00EC3A52">
        <w:rPr>
          <w:rFonts w:ascii="Sylfaen" w:hAnsi="Sylfaen" w:cs="Sylfaen"/>
          <w:sz w:val="21"/>
          <w:szCs w:val="21"/>
          <w:lang w:eastAsia="ar-SA"/>
        </w:rPr>
        <w:t xml:space="preserve">მოხმარებული </w:t>
      </w:r>
      <w:r w:rsidR="00D97F07">
        <w:rPr>
          <w:rFonts w:ascii="Sylfaen" w:hAnsi="Sylfaen" w:cs="Sylfaen"/>
          <w:sz w:val="21"/>
          <w:szCs w:val="21"/>
          <w:lang w:eastAsia="ar-SA"/>
        </w:rPr>
        <w:t>ბუნებრივი გაზის</w:t>
      </w:r>
      <w:r w:rsidRPr="00EC3A52">
        <w:rPr>
          <w:rFonts w:ascii="Sylfaen" w:hAnsi="Sylfaen" w:cs="Sylfaen"/>
          <w:sz w:val="21"/>
          <w:szCs w:val="21"/>
          <w:lang w:eastAsia="ar-SA"/>
        </w:rPr>
        <w:t xml:space="preserve"> საფასურის გადახდაზე პასუხისმგებელი პირი</w:t>
      </w:r>
      <w:r w:rsidR="00674A69" w:rsidRPr="00EC3A52">
        <w:rPr>
          <w:rFonts w:ascii="Sylfaen" w:hAnsi="Sylfaen" w:cs="Sylfaen"/>
          <w:sz w:val="21"/>
          <w:szCs w:val="21"/>
          <w:lang w:eastAsia="ar-SA"/>
        </w:rPr>
        <w:t>:</w:t>
      </w:r>
      <w:r w:rsidRPr="00EC3A52">
        <w:rPr>
          <w:rFonts w:ascii="Sylfaen" w:hAnsi="Sylfaen" w:cs="Sylfaen"/>
          <w:sz w:val="21"/>
          <w:szCs w:val="21"/>
          <w:lang w:eastAsia="ar-SA"/>
        </w:rPr>
        <w:t xml:space="preserve"> </w:t>
      </w:r>
    </w:p>
    <w:p w:rsidR="005C7C54" w:rsidRPr="00EC3A52" w:rsidRDefault="008B38BC" w:rsidP="00674A69">
      <w:pPr>
        <w:pStyle w:val="ListParagraph"/>
        <w:tabs>
          <w:tab w:val="left" w:pos="284"/>
        </w:tabs>
        <w:spacing w:after="0" w:line="240" w:lineRule="auto"/>
        <w:ind w:left="0"/>
        <w:jc w:val="both"/>
        <w:rPr>
          <w:rFonts w:ascii="Sylfaen" w:hAnsi="Sylfaen" w:cs="Sylfaen"/>
          <w:sz w:val="21"/>
          <w:szCs w:val="21"/>
          <w:lang w:eastAsia="ar-SA"/>
        </w:rPr>
      </w:pPr>
      <w:r w:rsidRPr="00EC3A52">
        <w:rPr>
          <w:rFonts w:ascii="Sylfaen" w:hAnsi="Sylfaen" w:cs="Sylfaen"/>
          <w:sz w:val="21"/>
          <w:szCs w:val="21"/>
          <w:lang w:eastAsia="ar-SA"/>
        </w:rPr>
        <w:tab/>
      </w:r>
      <w:r w:rsidR="005C7C54" w:rsidRPr="00EC3A52">
        <w:rPr>
          <w:rFonts w:ascii="Sylfaen" w:hAnsi="Sylfaen" w:cs="Sylfaen"/>
          <w:sz w:val="21"/>
          <w:szCs w:val="21"/>
          <w:lang w:eastAsia="ar-SA"/>
        </w:rPr>
        <w:t>_________________________________________________________________________________________</w:t>
      </w:r>
      <w:r w:rsidR="009A408D" w:rsidRPr="00EC3A52">
        <w:rPr>
          <w:rFonts w:ascii="Sylfaen" w:hAnsi="Sylfaen" w:cs="Sylfaen"/>
        </w:rPr>
        <w:t>___</w:t>
      </w:r>
      <w:r w:rsidR="00674A69" w:rsidRPr="00EC3A52">
        <w:rPr>
          <w:rFonts w:ascii="Sylfaen" w:hAnsi="Sylfaen" w:cs="Sylfaen"/>
        </w:rPr>
        <w:t>___</w:t>
      </w:r>
      <w:r w:rsidR="005C7C54" w:rsidRPr="00EC3A52">
        <w:rPr>
          <w:rFonts w:ascii="Sylfaen" w:hAnsi="Sylfaen" w:cs="Sylfaen"/>
          <w:sz w:val="21"/>
          <w:szCs w:val="21"/>
          <w:lang w:eastAsia="ar-SA"/>
        </w:rPr>
        <w:t>________ ;</w:t>
      </w:r>
    </w:p>
    <w:p w:rsidR="005C7C54" w:rsidRPr="00EC3A52" w:rsidRDefault="005C7C54" w:rsidP="00674A69">
      <w:pPr>
        <w:pStyle w:val="ListParagraph"/>
        <w:tabs>
          <w:tab w:val="left" w:pos="284"/>
        </w:tabs>
        <w:spacing w:after="0" w:line="240" w:lineRule="auto"/>
        <w:ind w:left="0"/>
        <w:jc w:val="both"/>
        <w:rPr>
          <w:rFonts w:ascii="Sylfaen" w:hAnsi="Sylfaen" w:cs="Sylfaen"/>
          <w:sz w:val="21"/>
          <w:szCs w:val="21"/>
          <w:vertAlign w:val="superscript"/>
          <w:lang w:eastAsia="ar-SA"/>
        </w:rPr>
      </w:pPr>
      <w:r w:rsidRPr="00EC3A52">
        <w:rPr>
          <w:rFonts w:ascii="Sylfaen" w:hAnsi="Sylfaen" w:cs="Sylfaen"/>
          <w:sz w:val="21"/>
          <w:szCs w:val="21"/>
          <w:vertAlign w:val="superscript"/>
          <w:lang w:eastAsia="ar-SA"/>
        </w:rPr>
        <w:t xml:space="preserve">                                                                                   (სახელი და გვარი, პირადი ნომერი, იურიდიული პირის შემთხვევაში სახელწოდება და საიდენტიფიკაციო კოდი)</w:t>
      </w:r>
    </w:p>
    <w:p w:rsidR="008B38BC" w:rsidRPr="00EC3A52" w:rsidRDefault="009D0C1E" w:rsidP="008B38BC">
      <w:pPr>
        <w:pStyle w:val="ListParagraph"/>
        <w:widowControl w:val="0"/>
        <w:numPr>
          <w:ilvl w:val="0"/>
          <w:numId w:val="8"/>
        </w:numPr>
        <w:tabs>
          <w:tab w:val="left" w:pos="180"/>
          <w:tab w:val="left" w:pos="284"/>
          <w:tab w:val="left" w:pos="360"/>
        </w:tabs>
        <w:autoSpaceDE w:val="0"/>
        <w:autoSpaceDN w:val="0"/>
        <w:adjustRightInd w:val="0"/>
        <w:spacing w:after="0" w:line="276" w:lineRule="exact"/>
        <w:ind w:left="0" w:firstLine="0"/>
        <w:jc w:val="both"/>
        <w:rPr>
          <w:rFonts w:ascii="Sylfaen" w:hAnsi="Sylfaen" w:cs="Sylfaen"/>
          <w:sz w:val="21"/>
          <w:szCs w:val="21"/>
          <w:lang w:eastAsia="ar-SA"/>
        </w:rPr>
      </w:pPr>
      <w:r w:rsidRPr="00EC3A52">
        <w:rPr>
          <w:rFonts w:ascii="Sylfaen" w:hAnsi="Sylfaen" w:cs="Sylfaen"/>
          <w:sz w:val="21"/>
          <w:szCs w:val="21"/>
          <w:lang w:eastAsia="ar-SA"/>
        </w:rPr>
        <w:t xml:space="preserve">მისაერთებელი ობიექტი: </w:t>
      </w:r>
    </w:p>
    <w:p w:rsidR="008B38BC" w:rsidRPr="00EC3A52" w:rsidRDefault="009D0C1E" w:rsidP="008B38BC">
      <w:pPr>
        <w:pStyle w:val="ListParagraph"/>
        <w:widowControl w:val="0"/>
        <w:numPr>
          <w:ilvl w:val="1"/>
          <w:numId w:val="8"/>
        </w:numPr>
        <w:tabs>
          <w:tab w:val="left" w:pos="180"/>
          <w:tab w:val="left" w:pos="284"/>
          <w:tab w:val="left" w:pos="360"/>
          <w:tab w:val="left" w:pos="900"/>
        </w:tabs>
        <w:autoSpaceDE w:val="0"/>
        <w:autoSpaceDN w:val="0"/>
        <w:adjustRightInd w:val="0"/>
        <w:spacing w:after="0" w:line="276" w:lineRule="exact"/>
        <w:jc w:val="both"/>
        <w:rPr>
          <w:rFonts w:ascii="Sylfaen" w:hAnsi="Sylfaen" w:cs="Sylfaen"/>
          <w:sz w:val="21"/>
          <w:szCs w:val="21"/>
          <w:lang w:eastAsia="ar-SA"/>
        </w:rPr>
      </w:pPr>
      <w:r w:rsidRPr="00EC3A52">
        <w:rPr>
          <w:rFonts w:ascii="Sylfaen" w:hAnsi="Sylfaen" w:cs="Sylfaen"/>
          <w:sz w:val="21"/>
          <w:szCs w:val="21"/>
        </w:rPr>
        <w:t>იზოლირებული საცხოვრებელი სახლი (მრავალბინიანი საცხოვრებლის გარდა)</w:t>
      </w:r>
      <w:r w:rsidR="002529CC">
        <w:rPr>
          <w:rFonts w:ascii="Sylfaen" w:hAnsi="Sylfaen" w:cs="Sylfaen"/>
          <w:sz w:val="21"/>
          <w:szCs w:val="21"/>
        </w:rPr>
        <w:t>;</w:t>
      </w:r>
      <w:r w:rsidRPr="00EC3A52">
        <w:rPr>
          <w:rFonts w:ascii="Sylfaen" w:hAnsi="Sylfaen" w:cs="Sylfaen"/>
          <w:sz w:val="21"/>
          <w:szCs w:val="21"/>
        </w:rPr>
        <w:t xml:space="preserve">  </w:t>
      </w:r>
      <w:r w:rsidR="008B38BC" w:rsidRPr="00EC3A52">
        <w:rPr>
          <w:rFonts w:ascii="Sylfaen" w:hAnsi="Sylfaen" w:cs="Courier New"/>
          <w:sz w:val="40"/>
          <w:szCs w:val="40"/>
        </w:rPr>
        <w:t>□</w:t>
      </w:r>
      <w:r w:rsidRPr="00EC3A52">
        <w:rPr>
          <w:rFonts w:ascii="Sylfaen" w:hAnsi="Sylfaen" w:cs="Sylfaen"/>
          <w:sz w:val="21"/>
          <w:szCs w:val="21"/>
        </w:rPr>
        <w:t xml:space="preserve">  ან  </w:t>
      </w:r>
    </w:p>
    <w:p w:rsidR="00397D5B" w:rsidRPr="00EC3A52" w:rsidRDefault="009D0C1E" w:rsidP="008B38BC">
      <w:pPr>
        <w:pStyle w:val="ListParagraph"/>
        <w:widowControl w:val="0"/>
        <w:numPr>
          <w:ilvl w:val="1"/>
          <w:numId w:val="8"/>
        </w:numPr>
        <w:tabs>
          <w:tab w:val="left" w:pos="180"/>
          <w:tab w:val="left" w:pos="284"/>
          <w:tab w:val="left" w:pos="360"/>
          <w:tab w:val="left" w:pos="900"/>
        </w:tabs>
        <w:autoSpaceDE w:val="0"/>
        <w:autoSpaceDN w:val="0"/>
        <w:adjustRightInd w:val="0"/>
        <w:spacing w:after="0" w:line="276" w:lineRule="exact"/>
        <w:jc w:val="both"/>
        <w:rPr>
          <w:rFonts w:ascii="Sylfaen" w:hAnsi="Sylfaen" w:cs="Sylfaen"/>
          <w:sz w:val="21"/>
          <w:szCs w:val="21"/>
          <w:lang w:eastAsia="ar-SA"/>
        </w:rPr>
      </w:pPr>
      <w:r w:rsidRPr="00EC3A52">
        <w:rPr>
          <w:rFonts w:ascii="Sylfaen" w:hAnsi="Sylfaen" w:cs="Sylfaen"/>
          <w:sz w:val="21"/>
          <w:szCs w:val="21"/>
        </w:rPr>
        <w:t>მრავალბინიანი საცხოვრებელი სახლი (საერთო საცხოვრებელი, კორპუსი და სხვა)</w:t>
      </w:r>
      <w:r w:rsidR="002529CC">
        <w:rPr>
          <w:rFonts w:ascii="Sylfaen" w:hAnsi="Sylfaen" w:cs="Sylfaen"/>
          <w:sz w:val="21"/>
          <w:szCs w:val="21"/>
        </w:rPr>
        <w:t>;</w:t>
      </w:r>
      <w:r w:rsidRPr="00EC3A52">
        <w:rPr>
          <w:rFonts w:ascii="Sylfaen" w:hAnsi="Sylfaen" w:cs="Sylfaen"/>
          <w:sz w:val="21"/>
          <w:szCs w:val="21"/>
        </w:rPr>
        <w:t xml:space="preserve">  </w:t>
      </w:r>
      <w:r w:rsidR="008B38BC" w:rsidRPr="00EC3A52">
        <w:rPr>
          <w:rFonts w:ascii="Sylfaen" w:hAnsi="Sylfaen" w:cs="Courier New"/>
          <w:sz w:val="40"/>
          <w:szCs w:val="40"/>
        </w:rPr>
        <w:t>□</w:t>
      </w:r>
    </w:p>
    <w:p w:rsidR="009D0C1E" w:rsidRPr="009502DC" w:rsidRDefault="00397D5B" w:rsidP="00397D5B">
      <w:pPr>
        <w:pStyle w:val="ListParagraph"/>
        <w:widowControl w:val="0"/>
        <w:numPr>
          <w:ilvl w:val="1"/>
          <w:numId w:val="8"/>
        </w:numPr>
        <w:tabs>
          <w:tab w:val="left" w:pos="180"/>
          <w:tab w:val="left" w:pos="284"/>
          <w:tab w:val="left" w:pos="360"/>
          <w:tab w:val="left" w:pos="900"/>
        </w:tabs>
        <w:autoSpaceDE w:val="0"/>
        <w:autoSpaceDN w:val="0"/>
        <w:adjustRightInd w:val="0"/>
        <w:spacing w:after="0" w:line="276" w:lineRule="exact"/>
        <w:ind w:left="900" w:hanging="540"/>
        <w:jc w:val="both"/>
        <w:rPr>
          <w:rFonts w:ascii="Sylfaen" w:hAnsi="Sylfaen" w:cs="Sylfaen"/>
          <w:sz w:val="21"/>
          <w:szCs w:val="21"/>
          <w:lang w:eastAsia="ar-SA"/>
        </w:rPr>
      </w:pPr>
      <w:r w:rsidRPr="00EC3A52">
        <w:rPr>
          <w:rFonts w:ascii="Sylfaen" w:hAnsi="Sylfaen" w:cs="Sylfaen"/>
          <w:sz w:val="21"/>
          <w:szCs w:val="21"/>
        </w:rPr>
        <w:t xml:space="preserve">წარმოადგენს (ან წარმოადგენდა) დასასვენებელი, სამხედრო ან სხვა საზოგადოებრივი დაწესებულების </w:t>
      </w:r>
      <w:r w:rsidRPr="009502DC">
        <w:rPr>
          <w:rFonts w:ascii="Sylfaen" w:hAnsi="Sylfaen" w:cs="Sylfaen"/>
          <w:sz w:val="21"/>
          <w:szCs w:val="21"/>
        </w:rPr>
        <w:t>ობიექტს ან მის ნაწილს (მიუთითეთ დანიშნულება): ____________</w:t>
      </w:r>
      <w:r w:rsidR="00DC40AE" w:rsidRPr="009502DC">
        <w:rPr>
          <w:rFonts w:ascii="Sylfaen" w:hAnsi="Sylfaen" w:cs="Sylfaen"/>
          <w:sz w:val="21"/>
          <w:szCs w:val="21"/>
        </w:rPr>
        <w:t>___________________________________ ;</w:t>
      </w:r>
      <w:r w:rsidR="002529CC" w:rsidRPr="009502DC">
        <w:rPr>
          <w:rFonts w:ascii="Sylfaen" w:hAnsi="Sylfaen" w:cs="Sylfaen"/>
          <w:sz w:val="21"/>
          <w:szCs w:val="21"/>
        </w:rPr>
        <w:t xml:space="preserve"> </w:t>
      </w:r>
      <w:r w:rsidR="002529CC" w:rsidRPr="009502DC">
        <w:rPr>
          <w:rFonts w:ascii="Sylfaen" w:hAnsi="Sylfaen" w:cs="Courier New"/>
          <w:sz w:val="40"/>
          <w:szCs w:val="40"/>
        </w:rPr>
        <w:t>□</w:t>
      </w:r>
    </w:p>
    <w:p w:rsidR="00DC40AE" w:rsidRPr="009502DC" w:rsidRDefault="00DC40AE" w:rsidP="00397D5B">
      <w:pPr>
        <w:pStyle w:val="ListParagraph"/>
        <w:widowControl w:val="0"/>
        <w:numPr>
          <w:ilvl w:val="1"/>
          <w:numId w:val="8"/>
        </w:numPr>
        <w:tabs>
          <w:tab w:val="left" w:pos="180"/>
          <w:tab w:val="left" w:pos="284"/>
          <w:tab w:val="left" w:pos="360"/>
          <w:tab w:val="left" w:pos="900"/>
        </w:tabs>
        <w:autoSpaceDE w:val="0"/>
        <w:autoSpaceDN w:val="0"/>
        <w:adjustRightInd w:val="0"/>
        <w:spacing w:after="0" w:line="276" w:lineRule="exact"/>
        <w:ind w:left="900" w:hanging="540"/>
        <w:jc w:val="both"/>
        <w:rPr>
          <w:rFonts w:ascii="Sylfaen" w:hAnsi="Sylfaen" w:cs="Sylfaen"/>
          <w:sz w:val="21"/>
          <w:szCs w:val="21"/>
          <w:lang w:eastAsia="ar-SA"/>
        </w:rPr>
      </w:pPr>
      <w:r w:rsidRPr="009502DC">
        <w:rPr>
          <w:rFonts w:ascii="Sylfaen" w:hAnsi="Sylfaen" w:cs="Sylfaen"/>
          <w:sz w:val="21"/>
          <w:szCs w:val="21"/>
          <w:lang w:eastAsia="ar-SA"/>
        </w:rPr>
        <w:t xml:space="preserve">სხვა: __________________________________________________________________________________________ ; </w:t>
      </w:r>
      <w:r w:rsidRPr="009502DC">
        <w:rPr>
          <w:rFonts w:ascii="Sylfaen" w:hAnsi="Sylfaen" w:cs="Courier New"/>
          <w:sz w:val="40"/>
          <w:szCs w:val="40"/>
        </w:rPr>
        <w:t>□</w:t>
      </w:r>
    </w:p>
    <w:p w:rsidR="009748BC" w:rsidRPr="00EC3A52" w:rsidRDefault="009748BC" w:rsidP="009748BC">
      <w:pPr>
        <w:pStyle w:val="ListParagraph"/>
        <w:widowControl w:val="0"/>
        <w:numPr>
          <w:ilvl w:val="0"/>
          <w:numId w:val="8"/>
        </w:numPr>
        <w:tabs>
          <w:tab w:val="left" w:pos="284"/>
          <w:tab w:val="left" w:pos="450"/>
        </w:tabs>
        <w:autoSpaceDE w:val="0"/>
        <w:autoSpaceDN w:val="0"/>
        <w:adjustRightInd w:val="0"/>
        <w:spacing w:before="39" w:after="0" w:line="276" w:lineRule="auto"/>
        <w:ind w:left="0" w:firstLine="0"/>
        <w:jc w:val="both"/>
        <w:rPr>
          <w:rFonts w:ascii="Sylfaen" w:hAnsi="Sylfaen" w:cs="Sylfaen"/>
          <w:sz w:val="21"/>
          <w:szCs w:val="21"/>
          <w:lang w:eastAsia="ar-SA"/>
        </w:rPr>
      </w:pPr>
      <w:r w:rsidRPr="009502DC">
        <w:rPr>
          <w:rFonts w:ascii="Sylfaen" w:hAnsi="Sylfaen" w:cs="Sylfaen"/>
          <w:sz w:val="21"/>
          <w:szCs w:val="21"/>
          <w:lang w:eastAsia="ar-SA"/>
        </w:rPr>
        <w:t>არასაყოფაცხოვრებო</w:t>
      </w:r>
      <w:r w:rsidRPr="00EC3A52">
        <w:rPr>
          <w:rFonts w:ascii="Sylfaen" w:hAnsi="Sylfaen" w:cs="Sylfaen"/>
          <w:sz w:val="21"/>
          <w:szCs w:val="21"/>
          <w:lang w:eastAsia="ar-SA"/>
        </w:rPr>
        <w:t xml:space="preserve"> მომხმარებლის შემთხვევაში</w:t>
      </w:r>
      <w:r w:rsidR="00EC3A52" w:rsidRPr="00EC3A52">
        <w:rPr>
          <w:rFonts w:ascii="Sylfaen" w:hAnsi="Sylfaen" w:cs="Sylfaen"/>
          <w:sz w:val="21"/>
          <w:szCs w:val="21"/>
          <w:lang w:eastAsia="ar-SA"/>
        </w:rPr>
        <w:t>,</w:t>
      </w:r>
      <w:r w:rsidR="0065510E" w:rsidRPr="00EC3A52">
        <w:rPr>
          <w:rFonts w:ascii="Sylfaen" w:hAnsi="Sylfaen" w:cs="Sylfaen"/>
          <w:sz w:val="21"/>
          <w:szCs w:val="21"/>
          <w:lang w:eastAsia="ar-SA"/>
        </w:rPr>
        <w:t xml:space="preserve"> მისაერთებელი ობიექტის კუთვნილ ტერიტორიამდე</w:t>
      </w:r>
      <w:r w:rsidRPr="00EC3A52">
        <w:rPr>
          <w:rFonts w:ascii="Sylfaen" w:hAnsi="Sylfaen" w:cs="Sylfaen"/>
          <w:sz w:val="21"/>
          <w:szCs w:val="21"/>
          <w:lang w:eastAsia="ar-SA"/>
        </w:rPr>
        <w:t xml:space="preserve"> </w:t>
      </w:r>
      <w:r w:rsidR="00D97F07">
        <w:rPr>
          <w:rFonts w:ascii="Sylfaen" w:hAnsi="Sylfaen" w:cs="Sylfaen"/>
          <w:sz w:val="21"/>
          <w:szCs w:val="21"/>
          <w:lang w:eastAsia="ar-SA"/>
        </w:rPr>
        <w:t>ბუნებრივი გაზით მომარაგება</w:t>
      </w:r>
      <w:r w:rsidRPr="00EC3A52">
        <w:rPr>
          <w:rFonts w:ascii="Sylfaen" w:hAnsi="Sylfaen" w:cs="Sylfaen"/>
          <w:sz w:val="21"/>
          <w:szCs w:val="21"/>
          <w:lang w:eastAsia="ar-SA"/>
        </w:rPr>
        <w:t xml:space="preserve"> ხდებოდა:</w:t>
      </w:r>
      <w:r w:rsidR="00085206">
        <w:rPr>
          <w:noProof/>
          <w:lang w:val="en-US"/>
        </w:rPr>
        <mc:AlternateContent>
          <mc:Choice Requires="wps">
            <w:drawing>
              <wp:anchor distT="0" distB="0" distL="114300" distR="114300" simplePos="0" relativeHeight="251665408" behindDoc="0" locked="0" layoutInCell="1" allowOverlap="1">
                <wp:simplePos x="0" y="0"/>
                <wp:positionH relativeFrom="margin">
                  <wp:posOffset>5219700</wp:posOffset>
                </wp:positionH>
                <wp:positionV relativeFrom="paragraph">
                  <wp:posOffset>9433560</wp:posOffset>
                </wp:positionV>
                <wp:extent cx="2251075" cy="319405"/>
                <wp:effectExtent l="0" t="0" r="15875" b="23495"/>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1075" cy="319405"/>
                        </a:xfrm>
                        <a:prstGeom prst="rect">
                          <a:avLst/>
                        </a:prstGeom>
                      </wps:spPr>
                      <wps:style>
                        <a:lnRef idx="2">
                          <a:schemeClr val="dk1"/>
                        </a:lnRef>
                        <a:fillRef idx="1">
                          <a:schemeClr val="lt1"/>
                        </a:fillRef>
                        <a:effectRef idx="0">
                          <a:schemeClr val="dk1"/>
                        </a:effectRef>
                        <a:fontRef idx="minor">
                          <a:schemeClr val="dk1"/>
                        </a:fontRef>
                      </wps:style>
                      <wps:txbx>
                        <w:txbxContent>
                          <w:p w:rsidR="002738D1" w:rsidRPr="00DC48C7" w:rsidRDefault="002738D1" w:rsidP="002738D1">
                            <w:pPr>
                              <w:jc w:val="center"/>
                              <w:rPr>
                                <w:rFonts w:ascii="Sylfaen" w:hAnsi="Sylfaen"/>
                                <w:sz w:val="12"/>
                              </w:rPr>
                            </w:pPr>
                            <w:r w:rsidRPr="00DC48C7">
                              <w:rPr>
                                <w:rFonts w:ascii="Sylfaen" w:hAnsi="Sylfaen"/>
                                <w:sz w:val="12"/>
                              </w:rPr>
                              <w:t>მარეგულირებელი კომისია</w:t>
                            </w:r>
                            <w:r>
                              <w:rPr>
                                <w:rFonts w:ascii="Sylfaen" w:hAnsi="Sylfaen"/>
                                <w:sz w:val="12"/>
                              </w:rPr>
                              <w:t xml:space="preserve"> (სემეკი), მეთოდოლოგიური დეპარტამენტი,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_x0000_s1027" style="position:absolute;left:0;text-align:left;margin-left:411pt;margin-top:742.8pt;width:177.25pt;height:25.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" fillcolor="white [3201]" strokecolor="black [3200]" strokeweight="1pt">
                <v:path arrowok="t"/>
                <v:textbox>
                  <w:txbxContent>
                    <w:p w:rsidR="002738D1" w:rsidRPr="00DC48C7" w:rsidRDefault="002738D1" w:rsidP="002738D1">
                      <w:pPr>
                        <w:jc w:val="center"/>
                        <w:rPr>
                          <w:rFonts w:ascii="Sylfaen" w:hAnsi="Sylfaen"/>
                          <w:sz w:val="12"/>
                        </w:rPr>
                      </w:pPr>
                      <w:r w:rsidRPr="00DC48C7">
                        <w:rPr>
                          <w:rFonts w:ascii="Sylfaen" w:hAnsi="Sylfaen"/>
                          <w:sz w:val="12"/>
                        </w:rPr>
                        <w:t>მარეგულირებელი კომისია</w:t>
                      </w:r>
                      <w:r>
                        <w:rPr>
                          <w:rFonts w:ascii="Sylfaen" w:hAnsi="Sylfaen"/>
                          <w:sz w:val="12"/>
                        </w:rPr>
                        <w:t xml:space="preserve"> (სემეკი), მეთოდოლოგიური დეპარტამენტი, 23/02/2017, ვერსია №1</w:t>
                      </w:r>
                    </w:p>
                  </w:txbxContent>
                </v:textbox>
                <w10:wrap anchorx="margin"/>
              </v:rect>
            </w:pict>
          </mc:Fallback>
        </mc:AlternateContent>
      </w:r>
      <w:r w:rsidR="00085206">
        <w:rPr>
          <w:noProof/>
          <w:lang w:val="en-US"/>
        </w:rPr>
        <mc:AlternateContent>
          <mc:Choice Requires="wps">
            <w:drawing>
              <wp:anchor distT="0" distB="0" distL="114300" distR="114300" simplePos="0" relativeHeight="251663360" behindDoc="0" locked="0" layoutInCell="1" allowOverlap="1">
                <wp:simplePos x="0" y="0"/>
                <wp:positionH relativeFrom="margin">
                  <wp:posOffset>5219700</wp:posOffset>
                </wp:positionH>
                <wp:positionV relativeFrom="paragraph">
                  <wp:posOffset>9433560</wp:posOffset>
                </wp:positionV>
                <wp:extent cx="2251075" cy="319405"/>
                <wp:effectExtent l="0" t="0" r="15875" b="2349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1075" cy="319405"/>
                        </a:xfrm>
                        <a:prstGeom prst="rect">
                          <a:avLst/>
                        </a:prstGeom>
                      </wps:spPr>
                      <wps:style>
                        <a:lnRef idx="2">
                          <a:schemeClr val="dk1"/>
                        </a:lnRef>
                        <a:fillRef idx="1">
                          <a:schemeClr val="lt1"/>
                        </a:fillRef>
                        <a:effectRef idx="0">
                          <a:schemeClr val="dk1"/>
                        </a:effectRef>
                        <a:fontRef idx="minor">
                          <a:schemeClr val="dk1"/>
                        </a:fontRef>
                      </wps:style>
                      <wps:txbx>
                        <w:txbxContent>
                          <w:p w:rsidR="002738D1" w:rsidRPr="00DC48C7" w:rsidRDefault="002738D1" w:rsidP="002738D1">
                            <w:pPr>
                              <w:jc w:val="center"/>
                              <w:rPr>
                                <w:rFonts w:ascii="Sylfaen" w:hAnsi="Sylfaen"/>
                                <w:sz w:val="12"/>
                              </w:rPr>
                            </w:pPr>
                            <w:r w:rsidRPr="00DC48C7">
                              <w:rPr>
                                <w:rFonts w:ascii="Sylfaen" w:hAnsi="Sylfaen"/>
                                <w:sz w:val="12"/>
                              </w:rPr>
                              <w:t>მარეგულირებელი კომისია</w:t>
                            </w:r>
                            <w:r>
                              <w:rPr>
                                <w:rFonts w:ascii="Sylfaen" w:hAnsi="Sylfaen"/>
                                <w:sz w:val="12"/>
                              </w:rPr>
                              <w:t xml:space="preserve"> (სემეკი), მეთოდოლოგიური დეპარტამენტი,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_x0000_s1028" style="position:absolute;left:0;text-align:left;margin-left:411pt;margin-top:742.8pt;width:177.25pt;height:25.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" fillcolor="white [3201]" strokecolor="black [3200]" strokeweight="1pt">
                <v:path arrowok="t"/>
                <v:textbox>
                  <w:txbxContent>
                    <w:p w:rsidR="002738D1" w:rsidRPr="00DC48C7" w:rsidRDefault="002738D1" w:rsidP="002738D1">
                      <w:pPr>
                        <w:jc w:val="center"/>
                        <w:rPr>
                          <w:rFonts w:ascii="Sylfaen" w:hAnsi="Sylfaen"/>
                          <w:sz w:val="12"/>
                        </w:rPr>
                      </w:pPr>
                      <w:r w:rsidRPr="00DC48C7">
                        <w:rPr>
                          <w:rFonts w:ascii="Sylfaen" w:hAnsi="Sylfaen"/>
                          <w:sz w:val="12"/>
                        </w:rPr>
                        <w:t>მარეგულირებელი კომისია</w:t>
                      </w:r>
                      <w:r>
                        <w:rPr>
                          <w:rFonts w:ascii="Sylfaen" w:hAnsi="Sylfaen"/>
                          <w:sz w:val="12"/>
                        </w:rPr>
                        <w:t xml:space="preserve"> (სემეკი), მეთოდოლოგიური დეპარტამენტი, 23/02/2017, ვერსია №1</w:t>
                      </w:r>
                    </w:p>
                  </w:txbxContent>
                </v:textbox>
                <w10:wrap anchorx="margin"/>
              </v:rect>
            </w:pict>
          </mc:Fallback>
        </mc:AlternateContent>
      </w:r>
      <w:r w:rsidR="00085206">
        <w:rPr>
          <w:noProof/>
          <w:lang w:val="en-US"/>
        </w:rPr>
        <mc:AlternateContent>
          <mc:Choice Requires="wps">
            <w:drawing>
              <wp:anchor distT="0" distB="0" distL="114300" distR="114300" simplePos="0" relativeHeight="251661312" behindDoc="0" locked="0" layoutInCell="1" allowOverlap="1">
                <wp:simplePos x="0" y="0"/>
                <wp:positionH relativeFrom="margin">
                  <wp:posOffset>5219700</wp:posOffset>
                </wp:positionH>
                <wp:positionV relativeFrom="paragraph">
                  <wp:posOffset>9433560</wp:posOffset>
                </wp:positionV>
                <wp:extent cx="2251075" cy="319405"/>
                <wp:effectExtent l="0" t="0" r="15875" b="2349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1075" cy="319405"/>
                        </a:xfrm>
                        <a:prstGeom prst="rect">
                          <a:avLst/>
                        </a:prstGeom>
                      </wps:spPr>
                      <wps:style>
                        <a:lnRef idx="2">
                          <a:schemeClr val="dk1"/>
                        </a:lnRef>
                        <a:fillRef idx="1">
                          <a:schemeClr val="lt1"/>
                        </a:fillRef>
                        <a:effectRef idx="0">
                          <a:schemeClr val="dk1"/>
                        </a:effectRef>
                        <a:fontRef idx="minor">
                          <a:schemeClr val="dk1"/>
                        </a:fontRef>
                      </wps:style>
                      <wps:txbx>
                        <w:txbxContent>
                          <w:p w:rsidR="002738D1" w:rsidRPr="00DC48C7" w:rsidRDefault="002738D1" w:rsidP="002738D1">
                            <w:pPr>
                              <w:jc w:val="center"/>
                              <w:rPr>
                                <w:rFonts w:ascii="Sylfaen" w:hAnsi="Sylfaen"/>
                                <w:sz w:val="12"/>
                              </w:rPr>
                            </w:pPr>
                            <w:r w:rsidRPr="00DC48C7">
                              <w:rPr>
                                <w:rFonts w:ascii="Sylfaen" w:hAnsi="Sylfaen"/>
                                <w:sz w:val="12"/>
                              </w:rPr>
                              <w:t>მარეგულირებელი კომისია</w:t>
                            </w:r>
                            <w:r>
                              <w:rPr>
                                <w:rFonts w:ascii="Sylfaen" w:hAnsi="Sylfaen"/>
                                <w:sz w:val="12"/>
                              </w:rPr>
                              <w:t xml:space="preserve"> (სემეკი), მეთოდოლოგიური დეპარტამენტი,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_x0000_s1029" style="position:absolute;left:0;text-align:left;margin-left:411pt;margin-top:742.8pt;width:177.25pt;height:25.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" fillcolor="white [3201]" strokecolor="black [3200]" strokeweight="1pt">
                <v:path arrowok="t"/>
                <v:textbox>
                  <w:txbxContent>
                    <w:p w:rsidR="002738D1" w:rsidRPr="00DC48C7" w:rsidRDefault="002738D1" w:rsidP="002738D1">
                      <w:pPr>
                        <w:jc w:val="center"/>
                        <w:rPr>
                          <w:rFonts w:ascii="Sylfaen" w:hAnsi="Sylfaen"/>
                          <w:sz w:val="12"/>
                        </w:rPr>
                      </w:pPr>
                      <w:r w:rsidRPr="00DC48C7">
                        <w:rPr>
                          <w:rFonts w:ascii="Sylfaen" w:hAnsi="Sylfaen"/>
                          <w:sz w:val="12"/>
                        </w:rPr>
                        <w:t>მარეგულირებელი კომისია</w:t>
                      </w:r>
                      <w:r>
                        <w:rPr>
                          <w:rFonts w:ascii="Sylfaen" w:hAnsi="Sylfaen"/>
                          <w:sz w:val="12"/>
                        </w:rPr>
                        <w:t xml:space="preserve"> (სემეკი), მეთოდოლოგიური დეპარტამენტი, 23/02/2017, ვერსია №1</w:t>
                      </w:r>
                    </w:p>
                  </w:txbxContent>
                </v:textbox>
                <w10:wrap anchorx="margin"/>
              </v:rect>
            </w:pict>
          </mc:Fallback>
        </mc:AlternateContent>
      </w:r>
      <w:r w:rsidR="00085206">
        <w:rPr>
          <w:noProof/>
          <w:lang w:val="en-US"/>
        </w:rPr>
        <mc:AlternateContent>
          <mc:Choice Requires="wps">
            <w:drawing>
              <wp:anchor distT="0" distB="0" distL="114300" distR="114300" simplePos="0" relativeHeight="251659264" behindDoc="0" locked="0" layoutInCell="1" allowOverlap="1">
                <wp:simplePos x="0" y="0"/>
                <wp:positionH relativeFrom="margin">
                  <wp:posOffset>5219700</wp:posOffset>
                </wp:positionH>
                <wp:positionV relativeFrom="paragraph">
                  <wp:posOffset>9433560</wp:posOffset>
                </wp:positionV>
                <wp:extent cx="2251075" cy="319405"/>
                <wp:effectExtent l="0" t="0" r="15875" b="234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1075" cy="319405"/>
                        </a:xfrm>
                        <a:prstGeom prst="rect">
                          <a:avLst/>
                        </a:prstGeom>
                      </wps:spPr>
                      <wps:style>
                        <a:lnRef idx="2">
                          <a:schemeClr val="dk1"/>
                        </a:lnRef>
                        <a:fillRef idx="1">
                          <a:schemeClr val="lt1"/>
                        </a:fillRef>
                        <a:effectRef idx="0">
                          <a:schemeClr val="dk1"/>
                        </a:effectRef>
                        <a:fontRef idx="minor">
                          <a:schemeClr val="dk1"/>
                        </a:fontRef>
                      </wps:style>
                      <wps:txbx>
                        <w:txbxContent>
                          <w:p w:rsidR="002738D1" w:rsidRPr="00DC48C7" w:rsidRDefault="002738D1" w:rsidP="002738D1">
                            <w:pPr>
                              <w:jc w:val="center"/>
                              <w:rPr>
                                <w:rFonts w:ascii="Sylfaen" w:hAnsi="Sylfaen"/>
                                <w:sz w:val="12"/>
                              </w:rPr>
                            </w:pPr>
                            <w:r w:rsidRPr="00DC48C7">
                              <w:rPr>
                                <w:rFonts w:ascii="Sylfaen" w:hAnsi="Sylfaen"/>
                                <w:sz w:val="12"/>
                              </w:rPr>
                              <w:t>მარეგულირებელი კომისია</w:t>
                            </w:r>
                            <w:r>
                              <w:rPr>
                                <w:rFonts w:ascii="Sylfaen" w:hAnsi="Sylfaen"/>
                                <w:sz w:val="12"/>
                              </w:rPr>
                              <w:t xml:space="preserve"> (სემეკი), მეთოდოლოგიური დეპარტამენტი,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_x0000_s1030" style="position:absolute;left:0;text-align:left;margin-left:411pt;margin-top:742.8pt;width:177.25pt;height:25.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" fillcolor="white [3201]" strokecolor="black [3200]" strokeweight="1pt">
                <v:path arrowok="t"/>
                <v:textbox>
                  <w:txbxContent>
                    <w:p w:rsidR="002738D1" w:rsidRPr="00DC48C7" w:rsidRDefault="002738D1" w:rsidP="002738D1">
                      <w:pPr>
                        <w:jc w:val="center"/>
                        <w:rPr>
                          <w:rFonts w:ascii="Sylfaen" w:hAnsi="Sylfaen"/>
                          <w:sz w:val="12"/>
                        </w:rPr>
                      </w:pPr>
                      <w:r w:rsidRPr="00DC48C7">
                        <w:rPr>
                          <w:rFonts w:ascii="Sylfaen" w:hAnsi="Sylfaen"/>
                          <w:sz w:val="12"/>
                        </w:rPr>
                        <w:t>მარეგულირებელი კომისია</w:t>
                      </w:r>
                      <w:r>
                        <w:rPr>
                          <w:rFonts w:ascii="Sylfaen" w:hAnsi="Sylfaen"/>
                          <w:sz w:val="12"/>
                        </w:rPr>
                        <w:t xml:space="preserve"> (სემეკი), მეთოდოლოგიური დეპარტამენტი, 23/02/2017, ვერსია №1</w:t>
                      </w:r>
                    </w:p>
                  </w:txbxContent>
                </v:textbox>
                <w10:wrap anchorx="margin"/>
              </v:rect>
            </w:pict>
          </mc:Fallback>
        </mc:AlternateContent>
      </w:r>
    </w:p>
    <w:p w:rsidR="009748BC" w:rsidRPr="00EC3A52" w:rsidRDefault="009748BC" w:rsidP="00E54EAB">
      <w:pPr>
        <w:pStyle w:val="ListParagraph"/>
        <w:widowControl w:val="0"/>
        <w:numPr>
          <w:ilvl w:val="1"/>
          <w:numId w:val="8"/>
        </w:numPr>
        <w:tabs>
          <w:tab w:val="left" w:pos="284"/>
          <w:tab w:val="left" w:pos="720"/>
        </w:tabs>
        <w:autoSpaceDE w:val="0"/>
        <w:autoSpaceDN w:val="0"/>
        <w:adjustRightInd w:val="0"/>
        <w:spacing w:before="39" w:after="0" w:line="276" w:lineRule="auto"/>
        <w:ind w:left="900" w:hanging="540"/>
        <w:jc w:val="both"/>
        <w:rPr>
          <w:rFonts w:ascii="Sylfaen" w:hAnsi="Sylfaen" w:cs="Sylfaen"/>
          <w:sz w:val="21"/>
          <w:szCs w:val="21"/>
          <w:lang w:eastAsia="ar-SA"/>
        </w:rPr>
      </w:pPr>
      <w:r w:rsidRPr="00EC3A52">
        <w:rPr>
          <w:rFonts w:ascii="Sylfaen" w:hAnsi="Sylfaen" w:cs="Sylfaen"/>
          <w:sz w:val="21"/>
          <w:szCs w:val="21"/>
          <w:lang w:eastAsia="ar-SA"/>
        </w:rPr>
        <w:t xml:space="preserve">განაწილების ლიცენზიატის საკუთრებაში არსებული ქსელით;  </w:t>
      </w:r>
      <w:r w:rsidR="002529CC" w:rsidRPr="00EC3A52">
        <w:rPr>
          <w:rFonts w:ascii="Sylfaen" w:hAnsi="Sylfaen" w:cs="Courier New"/>
          <w:sz w:val="40"/>
          <w:szCs w:val="40"/>
        </w:rPr>
        <w:t>□</w:t>
      </w:r>
      <w:r w:rsidR="002529CC" w:rsidRPr="00EC3A52">
        <w:rPr>
          <w:rFonts w:ascii="Sylfaen" w:hAnsi="Sylfaen" w:cs="Sylfaen"/>
          <w:sz w:val="21"/>
          <w:szCs w:val="21"/>
        </w:rPr>
        <w:t xml:space="preserve"> </w:t>
      </w:r>
      <w:r w:rsidR="0017033E" w:rsidRPr="00EC3A52">
        <w:rPr>
          <w:rFonts w:ascii="Sylfaen" w:hAnsi="Sylfaen" w:cs="Sylfaen"/>
          <w:sz w:val="36"/>
          <w:szCs w:val="21"/>
          <w:lang w:eastAsia="ar-SA"/>
        </w:rPr>
        <w:t xml:space="preserve"> </w:t>
      </w:r>
      <w:r w:rsidR="0017033E" w:rsidRPr="00EC3A52">
        <w:rPr>
          <w:rFonts w:ascii="Sylfaen" w:hAnsi="Sylfaen" w:cs="Sylfaen"/>
          <w:sz w:val="21"/>
          <w:szCs w:val="21"/>
          <w:lang w:eastAsia="ar-SA"/>
        </w:rPr>
        <w:t>ან</w:t>
      </w:r>
    </w:p>
    <w:p w:rsidR="00BA670E" w:rsidRPr="00EC3A52" w:rsidRDefault="0017033E" w:rsidP="00E54EAB">
      <w:pPr>
        <w:pStyle w:val="ListParagraph"/>
        <w:widowControl w:val="0"/>
        <w:numPr>
          <w:ilvl w:val="1"/>
          <w:numId w:val="8"/>
        </w:numPr>
        <w:tabs>
          <w:tab w:val="left" w:pos="720"/>
        </w:tabs>
        <w:autoSpaceDE w:val="0"/>
        <w:autoSpaceDN w:val="0"/>
        <w:adjustRightInd w:val="0"/>
        <w:spacing w:before="37" w:after="0" w:line="240" w:lineRule="auto"/>
        <w:ind w:left="900" w:hanging="540"/>
        <w:jc w:val="both"/>
        <w:rPr>
          <w:rFonts w:ascii="Sylfaen" w:hAnsi="Sylfaen" w:cs="Sylfaen"/>
          <w:sz w:val="21"/>
          <w:szCs w:val="21"/>
          <w:lang w:eastAsia="ar-SA"/>
        </w:rPr>
      </w:pPr>
      <w:r w:rsidRPr="00EC3A52">
        <w:rPr>
          <w:rFonts w:ascii="Sylfaen" w:hAnsi="Sylfaen" w:cs="Sylfaen"/>
          <w:sz w:val="21"/>
          <w:szCs w:val="21"/>
          <w:lang w:eastAsia="ar-SA"/>
        </w:rPr>
        <w:t xml:space="preserve">მისაერთებელი ობიექტის მფლობელის ან სხვა პირის კუთვნილი </w:t>
      </w:r>
      <w:r w:rsidR="009748BC" w:rsidRPr="00EC3A52">
        <w:rPr>
          <w:rFonts w:ascii="Sylfaen" w:hAnsi="Sylfaen" w:cs="Sylfaen"/>
          <w:sz w:val="21"/>
          <w:szCs w:val="21"/>
          <w:lang w:eastAsia="ar-SA"/>
        </w:rPr>
        <w:t xml:space="preserve">ქსელით. </w:t>
      </w:r>
      <w:r w:rsidR="009748BC" w:rsidRPr="00EC3A52">
        <w:rPr>
          <w:rFonts w:ascii="Sylfaen" w:hAnsi="Sylfaen" w:cs="Sylfaen"/>
          <w:sz w:val="36"/>
          <w:szCs w:val="21"/>
          <w:lang w:eastAsia="ar-SA"/>
        </w:rPr>
        <w:t>□</w:t>
      </w:r>
      <w:r w:rsidR="00BA670E" w:rsidRPr="00EC3A52">
        <w:rPr>
          <w:rFonts w:ascii="Sylfaen" w:hAnsi="Sylfaen" w:cs="Sylfaen"/>
          <w:b/>
          <w:sz w:val="21"/>
          <w:szCs w:val="21"/>
          <w:lang w:eastAsia="ar-SA"/>
        </w:rPr>
        <w:t>*</w:t>
      </w:r>
      <w:r w:rsidR="009748BC" w:rsidRPr="00EC3A52">
        <w:rPr>
          <w:rFonts w:ascii="Sylfaen" w:hAnsi="Sylfaen" w:cs="Sylfaen"/>
          <w:sz w:val="21"/>
          <w:szCs w:val="21"/>
          <w:lang w:eastAsia="ar-SA"/>
        </w:rPr>
        <w:t xml:space="preserve"> </w:t>
      </w:r>
      <w:r w:rsidR="004315A4" w:rsidRPr="00EC3A52">
        <w:rPr>
          <w:rFonts w:ascii="Sylfaen" w:hAnsi="Sylfaen" w:cs="Sylfaen"/>
          <w:sz w:val="21"/>
          <w:szCs w:val="21"/>
          <w:lang w:eastAsia="ar-SA"/>
        </w:rPr>
        <w:t xml:space="preserve"> </w:t>
      </w:r>
    </w:p>
    <w:p w:rsidR="009748BC" w:rsidRPr="00EC3A52" w:rsidRDefault="00BA670E" w:rsidP="00E54EAB">
      <w:pPr>
        <w:pStyle w:val="ListParagraph"/>
        <w:widowControl w:val="0"/>
        <w:tabs>
          <w:tab w:val="left" w:pos="720"/>
        </w:tabs>
        <w:autoSpaceDE w:val="0"/>
        <w:autoSpaceDN w:val="0"/>
        <w:adjustRightInd w:val="0"/>
        <w:spacing w:before="37" w:after="0" w:line="240" w:lineRule="auto"/>
        <w:ind w:left="900"/>
        <w:jc w:val="both"/>
        <w:rPr>
          <w:rFonts w:ascii="Sylfaen" w:hAnsi="Sylfaen" w:cs="Sylfaen"/>
          <w:b/>
          <w:sz w:val="21"/>
          <w:szCs w:val="21"/>
          <w:vertAlign w:val="superscript"/>
          <w:lang w:eastAsia="ar-SA"/>
        </w:rPr>
      </w:pPr>
      <w:r w:rsidRPr="00EC3A52">
        <w:rPr>
          <w:rFonts w:ascii="Sylfaen" w:hAnsi="Sylfaen" w:cs="Sylfaen"/>
          <w:b/>
          <w:sz w:val="21"/>
          <w:szCs w:val="21"/>
          <w:lang w:eastAsia="ar-SA"/>
        </w:rPr>
        <w:t>*</w:t>
      </w:r>
      <w:r w:rsidRPr="00EC3A52">
        <w:rPr>
          <w:rFonts w:ascii="Sylfaen" w:hAnsi="Sylfaen" w:cs="Sylfaen"/>
          <w:b/>
          <w:sz w:val="21"/>
          <w:szCs w:val="21"/>
          <w:vertAlign w:val="superscript"/>
          <w:lang w:eastAsia="ar-SA"/>
        </w:rPr>
        <w:t xml:space="preserve"> </w:t>
      </w:r>
      <w:r w:rsidR="004315A4" w:rsidRPr="00EC3A52">
        <w:rPr>
          <w:rFonts w:ascii="Sylfaen" w:hAnsi="Sylfaen" w:cs="Sylfaen"/>
          <w:b/>
          <w:sz w:val="21"/>
          <w:szCs w:val="21"/>
          <w:vertAlign w:val="superscript"/>
          <w:lang w:eastAsia="ar-SA"/>
        </w:rPr>
        <w:t xml:space="preserve">ასეთ შემთხვევაში, მოთხოვნა უნდა დაკმაყოფილდეს </w:t>
      </w:r>
      <w:r w:rsidR="00645B11" w:rsidRPr="00A86FE4">
        <w:rPr>
          <w:rFonts w:ascii="Sylfaen" w:hAnsi="Sylfaen" w:cs="Sylfaen"/>
          <w:b/>
          <w:sz w:val="21"/>
          <w:szCs w:val="21"/>
          <w:vertAlign w:val="superscript"/>
          <w:lang w:eastAsia="ar-SA"/>
        </w:rPr>
        <w:t>ქსელზე მიერთების ტექნიკური პირობის</w:t>
      </w:r>
      <w:r w:rsidR="00645B11" w:rsidRPr="00EC3A52">
        <w:rPr>
          <w:rFonts w:ascii="Sylfaen" w:hAnsi="Sylfaen" w:cs="Sylfaen"/>
          <w:b/>
          <w:sz w:val="21"/>
          <w:szCs w:val="21"/>
          <w:vertAlign w:val="superscript"/>
          <w:lang w:eastAsia="ar-SA"/>
        </w:rPr>
        <w:t xml:space="preserve"> შესაბამისად, განაწილების ლიცენზიატთან </w:t>
      </w:r>
      <w:r w:rsidR="004315A4" w:rsidRPr="00EC3A52">
        <w:rPr>
          <w:rFonts w:ascii="Sylfaen" w:hAnsi="Sylfaen" w:cs="Sylfaen"/>
          <w:b/>
          <w:sz w:val="21"/>
          <w:szCs w:val="21"/>
          <w:vertAlign w:val="superscript"/>
          <w:lang w:eastAsia="ar-SA"/>
        </w:rPr>
        <w:t>ურთიერთშეთანხმებით</w:t>
      </w:r>
      <w:r w:rsidRPr="00EC3A52">
        <w:rPr>
          <w:rFonts w:ascii="Sylfaen" w:hAnsi="Sylfaen" w:cs="Sylfaen"/>
          <w:b/>
          <w:sz w:val="21"/>
          <w:szCs w:val="21"/>
          <w:vertAlign w:val="superscript"/>
          <w:lang w:eastAsia="ar-SA"/>
        </w:rPr>
        <w:t>, ხოლო შეუთანხმებლობის შემთხვევაში</w:t>
      </w:r>
      <w:r w:rsidR="004315A4" w:rsidRPr="00EC3A52">
        <w:rPr>
          <w:rFonts w:ascii="Sylfaen" w:hAnsi="Sylfaen" w:cs="Sylfaen"/>
          <w:b/>
          <w:sz w:val="21"/>
          <w:szCs w:val="21"/>
          <w:vertAlign w:val="superscript"/>
          <w:lang w:eastAsia="ar-SA"/>
        </w:rPr>
        <w:t xml:space="preserve"> </w:t>
      </w:r>
      <w:r w:rsidR="00645B11" w:rsidRPr="00EC3A52">
        <w:rPr>
          <w:rFonts w:ascii="Sylfaen" w:hAnsi="Sylfaen" w:cs="Sylfaen"/>
          <w:b/>
          <w:sz w:val="21"/>
          <w:szCs w:val="21"/>
          <w:vertAlign w:val="superscript"/>
          <w:lang w:eastAsia="ar-SA"/>
        </w:rPr>
        <w:t>განმცხადებლის მიერ (საკუთარი ან სხვა პირის მეშვეობით).</w:t>
      </w:r>
    </w:p>
    <w:p w:rsidR="008B38BC" w:rsidRPr="00EC3A52" w:rsidRDefault="009D0C1E" w:rsidP="008B38BC">
      <w:pPr>
        <w:pStyle w:val="abzacixml"/>
        <w:numPr>
          <w:ilvl w:val="0"/>
          <w:numId w:val="8"/>
        </w:numPr>
        <w:tabs>
          <w:tab w:val="left" w:pos="360"/>
          <w:tab w:val="left" w:pos="720"/>
          <w:tab w:val="left" w:pos="900"/>
        </w:tabs>
        <w:rPr>
          <w:rFonts w:ascii="Sylfaen" w:hAnsi="Sylfaen" w:cs="Sylfaen"/>
          <w:lang w:val="ka-GE"/>
        </w:rPr>
      </w:pPr>
      <w:r w:rsidRPr="00EC3A52">
        <w:rPr>
          <w:rFonts w:ascii="Sylfaen" w:hAnsi="Sylfaen" w:cs="Sylfaen"/>
          <w:lang w:val="ka-GE"/>
        </w:rPr>
        <w:t>თანდართულია შემდეგი ფოტო სურათები:</w:t>
      </w:r>
    </w:p>
    <w:p w:rsidR="00C94C5F" w:rsidRPr="00EC3A52" w:rsidRDefault="006A7432" w:rsidP="006A7432">
      <w:pPr>
        <w:pStyle w:val="ListParagraph"/>
        <w:widowControl w:val="0"/>
        <w:numPr>
          <w:ilvl w:val="1"/>
          <w:numId w:val="8"/>
        </w:numPr>
        <w:tabs>
          <w:tab w:val="left" w:pos="180"/>
          <w:tab w:val="left" w:pos="284"/>
          <w:tab w:val="left" w:pos="360"/>
          <w:tab w:val="left" w:pos="900"/>
        </w:tabs>
        <w:autoSpaceDE w:val="0"/>
        <w:autoSpaceDN w:val="0"/>
        <w:adjustRightInd w:val="0"/>
        <w:spacing w:after="0" w:line="276" w:lineRule="exact"/>
        <w:jc w:val="both"/>
        <w:rPr>
          <w:rFonts w:ascii="Sylfaen" w:hAnsi="Sylfaen" w:cs="Sylfaen"/>
          <w:sz w:val="21"/>
          <w:szCs w:val="21"/>
          <w:lang w:eastAsia="ar-SA"/>
        </w:rPr>
      </w:pPr>
      <w:r w:rsidRPr="00EC3A52">
        <w:rPr>
          <w:rFonts w:ascii="Sylfaen" w:hAnsi="Sylfaen" w:cs="Sylfaen"/>
          <w:sz w:val="21"/>
          <w:szCs w:val="21"/>
        </w:rPr>
        <w:t xml:space="preserve">ა) მისაერთებელი ობიექტის სრული ხედი </w:t>
      </w:r>
      <w:r w:rsidR="00C94C5F" w:rsidRPr="00EC3A52">
        <w:rPr>
          <w:rFonts w:ascii="Sylfaen" w:hAnsi="Sylfaen" w:cs="Courier New"/>
          <w:sz w:val="40"/>
          <w:szCs w:val="40"/>
        </w:rPr>
        <w:t>□</w:t>
      </w:r>
      <w:r w:rsidR="00C94C5F" w:rsidRPr="00EC3A52">
        <w:rPr>
          <w:rFonts w:ascii="Sylfaen" w:hAnsi="Sylfaen" w:cs="Sylfaen"/>
          <w:sz w:val="21"/>
          <w:szCs w:val="21"/>
        </w:rPr>
        <w:t xml:space="preserve">. </w:t>
      </w:r>
    </w:p>
    <w:p w:rsidR="008D275F" w:rsidRDefault="00C94C5F" w:rsidP="00C94C5F">
      <w:pPr>
        <w:pStyle w:val="ListParagraph"/>
        <w:widowControl w:val="0"/>
        <w:numPr>
          <w:ilvl w:val="1"/>
          <w:numId w:val="8"/>
        </w:numPr>
        <w:tabs>
          <w:tab w:val="left" w:pos="180"/>
          <w:tab w:val="left" w:pos="284"/>
          <w:tab w:val="left" w:pos="360"/>
          <w:tab w:val="left" w:pos="900"/>
        </w:tabs>
        <w:autoSpaceDE w:val="0"/>
        <w:autoSpaceDN w:val="0"/>
        <w:adjustRightInd w:val="0"/>
        <w:spacing w:after="0" w:line="276" w:lineRule="exact"/>
        <w:jc w:val="both"/>
        <w:rPr>
          <w:rFonts w:ascii="Sylfaen" w:hAnsi="Sylfaen" w:cs="Sylfaen"/>
          <w:sz w:val="21"/>
          <w:szCs w:val="21"/>
          <w:lang w:eastAsia="ar-SA"/>
        </w:rPr>
      </w:pPr>
      <w:r w:rsidRPr="00EC3A52">
        <w:rPr>
          <w:rFonts w:ascii="Sylfaen" w:hAnsi="Sylfaen" w:cs="Sylfaen"/>
          <w:sz w:val="21"/>
          <w:szCs w:val="21"/>
        </w:rPr>
        <w:t xml:space="preserve">ბ) </w:t>
      </w:r>
      <w:r w:rsidR="00D97F07">
        <w:rPr>
          <w:rFonts w:ascii="Sylfaen" w:hAnsi="Sylfaen" w:cs="Sylfaen"/>
          <w:sz w:val="21"/>
          <w:szCs w:val="21"/>
        </w:rPr>
        <w:t>გაზმომარაგების</w:t>
      </w:r>
      <w:r w:rsidRPr="00EC3A52">
        <w:rPr>
          <w:rFonts w:ascii="Sylfaen" w:hAnsi="Sylfaen" w:cs="Sylfaen"/>
          <w:sz w:val="21"/>
          <w:szCs w:val="21"/>
        </w:rPr>
        <w:t xml:space="preserve"> ნიშნების (კვალის) შორი ხედი </w:t>
      </w:r>
      <w:r w:rsidRPr="00EC3A52">
        <w:rPr>
          <w:rFonts w:ascii="Sylfaen" w:hAnsi="Sylfaen" w:cs="Courier New"/>
          <w:sz w:val="40"/>
          <w:szCs w:val="40"/>
        </w:rPr>
        <w:t>□</w:t>
      </w:r>
      <w:r w:rsidR="008D275F" w:rsidRPr="00EC3A52">
        <w:rPr>
          <w:rFonts w:ascii="Sylfaen" w:hAnsi="Sylfaen" w:cs="Sylfaen"/>
          <w:sz w:val="21"/>
          <w:szCs w:val="21"/>
        </w:rPr>
        <w:t xml:space="preserve">  </w:t>
      </w:r>
      <w:r w:rsidRPr="00EC3A52">
        <w:rPr>
          <w:rFonts w:ascii="Sylfaen" w:hAnsi="Sylfaen" w:cs="Sylfaen"/>
          <w:sz w:val="21"/>
          <w:szCs w:val="21"/>
        </w:rPr>
        <w:t xml:space="preserve">და    ახლო ხედი </w:t>
      </w:r>
      <w:r w:rsidR="008D275F" w:rsidRPr="00EC3A52">
        <w:rPr>
          <w:rFonts w:ascii="Sylfaen" w:hAnsi="Sylfaen" w:cs="Courier New"/>
          <w:sz w:val="40"/>
          <w:szCs w:val="40"/>
        </w:rPr>
        <w:t>□</w:t>
      </w:r>
      <w:r w:rsidR="008D275F" w:rsidRPr="00EC3A52">
        <w:rPr>
          <w:rFonts w:ascii="Sylfaen" w:hAnsi="Sylfaen" w:cs="Sylfaen"/>
          <w:sz w:val="21"/>
          <w:szCs w:val="21"/>
        </w:rPr>
        <w:t xml:space="preserve">. </w:t>
      </w:r>
    </w:p>
    <w:p w:rsidR="002529CC" w:rsidRDefault="002529CC" w:rsidP="002529CC">
      <w:pPr>
        <w:pStyle w:val="ListParagraph"/>
        <w:widowControl w:val="0"/>
        <w:tabs>
          <w:tab w:val="left" w:pos="180"/>
          <w:tab w:val="left" w:pos="284"/>
          <w:tab w:val="left" w:pos="360"/>
          <w:tab w:val="left" w:pos="900"/>
        </w:tabs>
        <w:autoSpaceDE w:val="0"/>
        <w:autoSpaceDN w:val="0"/>
        <w:adjustRightInd w:val="0"/>
        <w:spacing w:after="0" w:line="276" w:lineRule="exact"/>
        <w:jc w:val="both"/>
        <w:rPr>
          <w:rFonts w:ascii="Sylfaen" w:hAnsi="Sylfaen" w:cs="Sylfaen"/>
          <w:sz w:val="21"/>
          <w:szCs w:val="21"/>
          <w:lang w:eastAsia="ar-SA"/>
        </w:rPr>
      </w:pPr>
    </w:p>
    <w:p w:rsidR="002529CC" w:rsidRPr="002529CC" w:rsidRDefault="002529CC" w:rsidP="002529CC">
      <w:pPr>
        <w:pStyle w:val="abzacixml"/>
        <w:numPr>
          <w:ilvl w:val="0"/>
          <w:numId w:val="18"/>
        </w:numPr>
        <w:tabs>
          <w:tab w:val="left" w:pos="360"/>
          <w:tab w:val="left" w:pos="810"/>
        </w:tabs>
        <w:ind w:left="720" w:hanging="360"/>
        <w:rPr>
          <w:rFonts w:ascii="Sylfaen" w:hAnsi="Sylfaen" w:cs="Sylfaen"/>
          <w:b/>
          <w:lang w:val="ka-GE"/>
        </w:rPr>
      </w:pPr>
      <w:r w:rsidRPr="00D17D86">
        <w:rPr>
          <w:rFonts w:ascii="Sylfaen" w:hAnsi="Sylfaen"/>
          <w:b/>
          <w:lang w:val="ka-GE"/>
        </w:rPr>
        <w:t>ძირითადი მოთხოვნა:</w:t>
      </w:r>
    </w:p>
    <w:p w:rsidR="002529CC" w:rsidRPr="00D17D86" w:rsidRDefault="002529CC" w:rsidP="002529CC">
      <w:pPr>
        <w:pStyle w:val="abzacixml"/>
        <w:tabs>
          <w:tab w:val="left" w:pos="360"/>
          <w:tab w:val="left" w:pos="810"/>
        </w:tabs>
        <w:ind w:left="720"/>
        <w:rPr>
          <w:rFonts w:ascii="Sylfaen" w:hAnsi="Sylfaen" w:cs="Sylfaen"/>
          <w:b/>
          <w:lang w:val="ka-GE"/>
        </w:rPr>
      </w:pPr>
    </w:p>
    <w:p w:rsidR="002529CC" w:rsidRPr="009502DC" w:rsidRDefault="002529CC" w:rsidP="002529CC">
      <w:pPr>
        <w:pStyle w:val="ListParagraph"/>
        <w:widowControl w:val="0"/>
        <w:numPr>
          <w:ilvl w:val="0"/>
          <w:numId w:val="8"/>
        </w:numPr>
        <w:tabs>
          <w:tab w:val="left" w:pos="360"/>
          <w:tab w:val="left" w:pos="450"/>
        </w:tabs>
        <w:autoSpaceDE w:val="0"/>
        <w:autoSpaceDN w:val="0"/>
        <w:adjustRightInd w:val="0"/>
        <w:spacing w:before="39" w:after="0" w:line="276" w:lineRule="auto"/>
        <w:jc w:val="both"/>
        <w:rPr>
          <w:rFonts w:ascii="Sylfaen" w:hAnsi="Sylfaen" w:cs="Sylfaen"/>
          <w:sz w:val="21"/>
          <w:szCs w:val="21"/>
          <w:lang w:eastAsia="ar-SA"/>
        </w:rPr>
      </w:pPr>
      <w:r w:rsidRPr="002529CC">
        <w:rPr>
          <w:rFonts w:ascii="Sylfaen" w:hAnsi="Sylfaen" w:cs="Sylfaen"/>
          <w:sz w:val="21"/>
          <w:szCs w:val="21"/>
          <w:lang w:eastAsia="ar-SA"/>
        </w:rPr>
        <w:t xml:space="preserve">გაცნობებთ, რომ წინამდებარე განცხადებაში მითითებულ ობიექტზე (სადაც მოთხოვნილია აბონენტად რეგისტრაციის აღდგენა) ხდებოდა </w:t>
      </w:r>
      <w:r w:rsidR="00D97F07">
        <w:rPr>
          <w:rFonts w:ascii="Sylfaen" w:hAnsi="Sylfaen" w:cs="Sylfaen"/>
          <w:sz w:val="21"/>
          <w:szCs w:val="21"/>
          <w:lang w:eastAsia="ar-SA"/>
        </w:rPr>
        <w:t>გაზ</w:t>
      </w:r>
      <w:r w:rsidRPr="002529CC">
        <w:rPr>
          <w:rFonts w:ascii="Sylfaen" w:hAnsi="Sylfaen" w:cs="Sylfaen"/>
          <w:sz w:val="21"/>
          <w:szCs w:val="21"/>
          <w:lang w:eastAsia="ar-SA"/>
        </w:rPr>
        <w:t xml:space="preserve">მომარაგება, განცხადებას თან ერთვის აღნიშნულის დამადასტურებელი </w:t>
      </w:r>
      <w:r w:rsidRPr="009502DC">
        <w:rPr>
          <w:rFonts w:ascii="Sylfaen" w:hAnsi="Sylfaen" w:cs="Sylfaen"/>
          <w:sz w:val="21"/>
          <w:szCs w:val="21"/>
          <w:lang w:eastAsia="ar-SA"/>
        </w:rPr>
        <w:t xml:space="preserve">დოკუმენტები. გთხოვთ, განცხადებაში მოცემული ინფორმაციის გათვალისწინებით, აღადგინოთ აბონენტად რეგისტრაცია. </w:t>
      </w:r>
    </w:p>
    <w:p w:rsidR="002529CC" w:rsidRPr="002529CC" w:rsidRDefault="002529CC" w:rsidP="002529CC">
      <w:pPr>
        <w:pStyle w:val="ListParagraph"/>
        <w:widowControl w:val="0"/>
        <w:tabs>
          <w:tab w:val="left" w:pos="9700"/>
        </w:tabs>
        <w:autoSpaceDE w:val="0"/>
        <w:autoSpaceDN w:val="0"/>
        <w:adjustRightInd w:val="0"/>
        <w:spacing w:before="2" w:after="0" w:line="270" w:lineRule="exact"/>
        <w:ind w:left="360"/>
        <w:jc w:val="both"/>
        <w:rPr>
          <w:rFonts w:ascii="Sylfaen" w:hAnsi="Sylfaen" w:cs="Sylfaen"/>
          <w:sz w:val="21"/>
          <w:szCs w:val="21"/>
        </w:rPr>
      </w:pPr>
    </w:p>
    <w:p w:rsidR="002529CC" w:rsidRPr="002529CC" w:rsidRDefault="002529CC" w:rsidP="002529CC">
      <w:pPr>
        <w:pStyle w:val="ListParagraph"/>
        <w:widowControl w:val="0"/>
        <w:numPr>
          <w:ilvl w:val="0"/>
          <w:numId w:val="18"/>
        </w:numPr>
        <w:tabs>
          <w:tab w:val="left" w:pos="180"/>
          <w:tab w:val="left" w:pos="284"/>
          <w:tab w:val="left" w:pos="360"/>
          <w:tab w:val="left" w:pos="900"/>
        </w:tabs>
        <w:autoSpaceDE w:val="0"/>
        <w:autoSpaceDN w:val="0"/>
        <w:adjustRightInd w:val="0"/>
        <w:spacing w:after="0" w:line="276" w:lineRule="exact"/>
        <w:ind w:left="810" w:hanging="450"/>
        <w:jc w:val="both"/>
        <w:rPr>
          <w:rFonts w:ascii="Sylfaen" w:hAnsi="Sylfaen" w:cs="Sylfaen"/>
          <w:sz w:val="21"/>
          <w:szCs w:val="21"/>
          <w:lang w:eastAsia="ar-SA"/>
        </w:rPr>
      </w:pPr>
      <w:r w:rsidRPr="002529CC">
        <w:rPr>
          <w:rFonts w:ascii="Sylfaen" w:hAnsi="Sylfaen" w:cs="Sylfaen"/>
          <w:b/>
          <w:sz w:val="21"/>
          <w:szCs w:val="21"/>
          <w:lang w:eastAsia="ar-SA"/>
        </w:rPr>
        <w:t>დამატებითი ინფორმაცია:</w:t>
      </w:r>
    </w:p>
    <w:p w:rsidR="002529CC" w:rsidRPr="002529CC" w:rsidRDefault="002529CC" w:rsidP="002529CC">
      <w:pPr>
        <w:pStyle w:val="ListParagraph"/>
        <w:widowControl w:val="0"/>
        <w:tabs>
          <w:tab w:val="left" w:pos="180"/>
          <w:tab w:val="left" w:pos="284"/>
          <w:tab w:val="left" w:pos="360"/>
          <w:tab w:val="left" w:pos="900"/>
        </w:tabs>
        <w:autoSpaceDE w:val="0"/>
        <w:autoSpaceDN w:val="0"/>
        <w:adjustRightInd w:val="0"/>
        <w:spacing w:after="0" w:line="276" w:lineRule="exact"/>
        <w:ind w:left="810"/>
        <w:jc w:val="both"/>
        <w:rPr>
          <w:rFonts w:ascii="Sylfaen" w:hAnsi="Sylfaen" w:cs="Sylfaen"/>
          <w:sz w:val="21"/>
          <w:szCs w:val="21"/>
          <w:lang w:eastAsia="ar-SA"/>
        </w:rPr>
      </w:pPr>
    </w:p>
    <w:p w:rsidR="002529CC" w:rsidRPr="00EF7809" w:rsidRDefault="002529CC" w:rsidP="002529CC">
      <w:pPr>
        <w:pStyle w:val="abzacixml"/>
        <w:numPr>
          <w:ilvl w:val="0"/>
          <w:numId w:val="8"/>
        </w:numPr>
        <w:jc w:val="left"/>
        <w:rPr>
          <w:rFonts w:ascii="Sylfaen" w:eastAsia="Consolas" w:hAnsi="Sylfaen"/>
          <w:lang w:val="ka-GE"/>
        </w:rPr>
      </w:pPr>
      <w:r w:rsidRPr="003D1D08">
        <w:rPr>
          <w:rFonts w:ascii="Sylfaen" w:hAnsi="Sylfaen" w:cs="Sylfaen"/>
          <w:lang w:val="ka-GE"/>
        </w:rPr>
        <w:t>განაწილების</w:t>
      </w:r>
      <w:r w:rsidRPr="003D1D08">
        <w:rPr>
          <w:rFonts w:ascii="Sylfaen" w:hAnsi="Sylfaen"/>
          <w:lang w:val="ka-GE"/>
        </w:rPr>
        <w:t xml:space="preserve"> </w:t>
      </w:r>
      <w:r w:rsidRPr="003D1D08">
        <w:rPr>
          <w:rFonts w:ascii="Sylfaen" w:hAnsi="Sylfaen" w:cs="Sylfaen"/>
          <w:lang w:val="ka-GE"/>
        </w:rPr>
        <w:t>ლიცენზიატის</w:t>
      </w:r>
      <w:r w:rsidRPr="003D1D08">
        <w:rPr>
          <w:rFonts w:ascii="Sylfaen" w:hAnsi="Sylfaen"/>
          <w:lang w:val="ka-GE"/>
        </w:rPr>
        <w:t xml:space="preserve"> </w:t>
      </w:r>
      <w:r w:rsidRPr="003D1D08">
        <w:rPr>
          <w:rFonts w:ascii="Sylfaen" w:hAnsi="Sylfaen" w:cs="Sylfaen"/>
          <w:lang w:val="ka-GE"/>
        </w:rPr>
        <w:t>მიერ</w:t>
      </w:r>
      <w:r w:rsidRPr="003D1D08">
        <w:rPr>
          <w:rFonts w:ascii="Sylfaen" w:hAnsi="Sylfaen"/>
          <w:lang w:val="ka-GE"/>
        </w:rPr>
        <w:t xml:space="preserve"> </w:t>
      </w:r>
      <w:r w:rsidRPr="003D1D08">
        <w:rPr>
          <w:rFonts w:ascii="Sylfaen" w:hAnsi="Sylfaen" w:cs="Sylfaen"/>
          <w:lang w:val="ka-GE"/>
        </w:rPr>
        <w:t>შეტყობინების</w:t>
      </w:r>
      <w:r w:rsidRPr="003D1D08">
        <w:rPr>
          <w:rFonts w:ascii="Sylfaen" w:hAnsi="Sylfaen"/>
          <w:lang w:val="ka-GE"/>
        </w:rPr>
        <w:t xml:space="preserve"> </w:t>
      </w:r>
      <w:r w:rsidRPr="003D1D08">
        <w:rPr>
          <w:rFonts w:ascii="Sylfaen" w:hAnsi="Sylfaen" w:cs="Sylfaen"/>
          <w:lang w:val="ka-GE"/>
        </w:rPr>
        <w:t>გაგზავნის</w:t>
      </w:r>
      <w:r w:rsidRPr="003D1D08">
        <w:rPr>
          <w:rFonts w:ascii="Sylfaen" w:hAnsi="Sylfaen"/>
          <w:lang w:val="ka-GE"/>
        </w:rPr>
        <w:t xml:space="preserve"> </w:t>
      </w:r>
      <w:r w:rsidRPr="003D1D08">
        <w:rPr>
          <w:rFonts w:ascii="Sylfaen" w:hAnsi="Sylfaen" w:cs="Sylfaen"/>
          <w:lang w:val="ka-GE"/>
        </w:rPr>
        <w:t>ფორმა</w:t>
      </w:r>
      <w:r w:rsidRPr="003D1D08">
        <w:rPr>
          <w:rFonts w:ascii="Sylfaen" w:hAnsi="Sylfaen"/>
          <w:lang w:val="ka-GE"/>
        </w:rPr>
        <w:t xml:space="preserve">:  </w:t>
      </w:r>
    </w:p>
    <w:p w:rsidR="002529CC" w:rsidRPr="00EF7809" w:rsidRDefault="002529CC" w:rsidP="002529CC">
      <w:pPr>
        <w:pStyle w:val="abzacixml"/>
        <w:jc w:val="left"/>
        <w:rPr>
          <w:rFonts w:ascii="Sylfaen" w:eastAsia="Consolas" w:hAnsi="Sylfaen"/>
          <w:lang w:val="ka-GE"/>
        </w:rPr>
      </w:pPr>
      <w:r w:rsidRPr="003D1D08">
        <w:rPr>
          <w:rFonts w:ascii="Sylfaen" w:hAnsi="Sylfaen" w:cs="Sylfaen"/>
          <w:sz w:val="36"/>
        </w:rPr>
        <w:t xml:space="preserve">□ </w:t>
      </w:r>
      <w:r w:rsidRPr="003D1D08">
        <w:rPr>
          <w:rFonts w:ascii="Sylfaen" w:hAnsi="Sylfaen" w:cs="Sylfaen"/>
        </w:rPr>
        <w:t xml:space="preserve">წერილობითი; </w:t>
      </w:r>
      <w:r w:rsidRPr="003D1D08">
        <w:rPr>
          <w:rFonts w:ascii="Sylfaen" w:hAnsi="Sylfaen" w:cs="Sylfaen"/>
          <w:lang w:val="ka-GE"/>
        </w:rPr>
        <w:t xml:space="preserve"> </w:t>
      </w:r>
      <w:r w:rsidRPr="003D1D08">
        <w:rPr>
          <w:rFonts w:ascii="Sylfaen" w:hAnsi="Sylfaen" w:cs="Sylfaen"/>
        </w:rPr>
        <w:t xml:space="preserve"> </w:t>
      </w:r>
      <w:r w:rsidRPr="003D1D08">
        <w:rPr>
          <w:rFonts w:ascii="Sylfaen" w:hAnsi="Sylfaen" w:cs="Sylfaen"/>
          <w:lang w:val="ka-GE"/>
        </w:rPr>
        <w:t>ან</w:t>
      </w:r>
      <w:r w:rsidRPr="003D1D08">
        <w:rPr>
          <w:rFonts w:ascii="Sylfaen" w:hAnsi="Sylfaen" w:cs="Sylfaen"/>
        </w:rPr>
        <w:t xml:space="preserve">  </w:t>
      </w:r>
      <w:r w:rsidRPr="003D1D08">
        <w:rPr>
          <w:rFonts w:ascii="Sylfaen" w:hAnsi="Sylfaen" w:cs="Sylfaen"/>
          <w:sz w:val="36"/>
        </w:rPr>
        <w:t xml:space="preserve">□ </w:t>
      </w:r>
      <w:r w:rsidRPr="003D1D08">
        <w:rPr>
          <w:rFonts w:ascii="Sylfaen" w:hAnsi="Sylfaen" w:cs="Sylfaen"/>
        </w:rPr>
        <w:t>ელექტრონული</w:t>
      </w:r>
      <w:r w:rsidRPr="003D1D08">
        <w:rPr>
          <w:rFonts w:ascii="Sylfaen" w:hAnsi="Sylfaen" w:cs="Sylfaen"/>
          <w:lang w:val="ka-GE"/>
        </w:rPr>
        <w:t>.</w:t>
      </w:r>
    </w:p>
    <w:p w:rsidR="007421F0" w:rsidRDefault="007421F0" w:rsidP="007421F0">
      <w:pPr>
        <w:pStyle w:val="abzacixml"/>
        <w:widowControl w:val="0"/>
        <w:numPr>
          <w:ilvl w:val="0"/>
          <w:numId w:val="8"/>
        </w:numPr>
        <w:tabs>
          <w:tab w:val="left" w:pos="380"/>
          <w:tab w:val="left" w:pos="530"/>
          <w:tab w:val="left" w:pos="560"/>
          <w:tab w:val="left" w:pos="1085"/>
        </w:tabs>
        <w:autoSpaceDE w:val="0"/>
        <w:autoSpaceDN w:val="0"/>
        <w:adjustRightInd w:val="0"/>
        <w:spacing w:line="286" w:lineRule="exact"/>
        <w:rPr>
          <w:rFonts w:ascii="Sylfaen" w:hAnsi="Sylfaen" w:cs="Sylfaen"/>
        </w:rPr>
      </w:pPr>
      <w:r>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rsidR="007421F0" w:rsidRDefault="007421F0" w:rsidP="00E54EAB">
      <w:pPr>
        <w:pStyle w:val="abzacixml"/>
        <w:widowControl w:val="0"/>
        <w:numPr>
          <w:ilvl w:val="1"/>
          <w:numId w:val="8"/>
        </w:numPr>
        <w:tabs>
          <w:tab w:val="left" w:pos="380"/>
          <w:tab w:val="left" w:pos="530"/>
          <w:tab w:val="left" w:pos="560"/>
          <w:tab w:val="left" w:pos="1085"/>
        </w:tabs>
        <w:autoSpaceDE w:val="0"/>
        <w:autoSpaceDN w:val="0"/>
        <w:adjustRightInd w:val="0"/>
        <w:spacing w:line="286" w:lineRule="exact"/>
        <w:ind w:left="900" w:hanging="540"/>
      </w:pPr>
      <w:r>
        <w:rPr>
          <w:rFonts w:ascii="Sylfaen" w:hAnsi="Sylfaen" w:cs="Sylfaen"/>
          <w:spacing w:val="-1"/>
          <w:position w:val="1"/>
        </w:rPr>
        <w:t xml:space="preserve">გამოყენებულ იქნეს </w:t>
      </w:r>
      <w:r w:rsidR="007C6C3A">
        <w:rPr>
          <w:rFonts w:ascii="Sylfaen" w:hAnsi="Sylfaen" w:cs="Sylfaen"/>
          <w:spacing w:val="-1"/>
          <w:position w:val="1"/>
          <w:lang w:val="ka-GE"/>
        </w:rPr>
        <w:t>ბუნებრივი გაზით</w:t>
      </w:r>
      <w:r>
        <w:rPr>
          <w:rFonts w:ascii="Sylfaen" w:hAnsi="Sylfaen" w:cs="Sylfaen"/>
          <w:spacing w:val="-1"/>
          <w:position w:val="1"/>
        </w:rPr>
        <w:t xml:space="preserve"> მომარაგებასთან დაკავშირებული ინფორმაციის შეტყობინების მიზნით</w:t>
      </w:r>
      <w:r>
        <w:rPr>
          <w:rFonts w:ascii="Sylfaen" w:hAnsi="Sylfaen" w:cs="Sylfaen"/>
          <w:spacing w:val="-1"/>
          <w:position w:val="1"/>
          <w:lang w:val="ka-GE"/>
        </w:rPr>
        <w:t xml:space="preserve">: </w:t>
      </w: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დიახ</w:t>
      </w:r>
      <w:r w:rsidR="00E54EAB">
        <w:rPr>
          <w:rFonts w:ascii="Sylfaen" w:hAnsi="Sylfaen" w:cs="Sylfaen"/>
          <w:spacing w:val="-1"/>
          <w:position w:val="1"/>
          <w:lang w:val="ka-GE"/>
        </w:rPr>
        <w:t>;</w:t>
      </w:r>
      <w:r>
        <w:rPr>
          <w:rFonts w:ascii="Sylfaen" w:hAnsi="Sylfaen" w:cs="Sylfaen"/>
          <w:spacing w:val="-1"/>
          <w:position w:val="1"/>
          <w:lang w:val="ka-GE"/>
        </w:rPr>
        <w:t xml:space="preserve">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p>
    <w:p w:rsidR="007421F0" w:rsidRDefault="007421F0" w:rsidP="00E54EAB">
      <w:pPr>
        <w:pStyle w:val="abzacixml"/>
        <w:widowControl w:val="0"/>
        <w:numPr>
          <w:ilvl w:val="1"/>
          <w:numId w:val="8"/>
        </w:numPr>
        <w:tabs>
          <w:tab w:val="left" w:pos="380"/>
          <w:tab w:val="left" w:pos="530"/>
          <w:tab w:val="left" w:pos="560"/>
          <w:tab w:val="left" w:pos="1085"/>
        </w:tabs>
        <w:autoSpaceDE w:val="0"/>
        <w:autoSpaceDN w:val="0"/>
        <w:adjustRightInd w:val="0"/>
        <w:spacing w:line="286" w:lineRule="exact"/>
        <w:ind w:left="900" w:hanging="540"/>
      </w:pPr>
      <w:r>
        <w:rPr>
          <w:rFonts w:ascii="Sylfaen" w:hAnsi="Sylfaen" w:cs="Sylfaen"/>
          <w:spacing w:val="-1"/>
          <w:position w:val="1"/>
        </w:rPr>
        <w:t xml:space="preserve">მიეწოდოს </w:t>
      </w:r>
      <w:r w:rsidR="007C6C3A">
        <w:rPr>
          <w:rFonts w:ascii="Sylfaen" w:hAnsi="Sylfaen" w:cs="Sylfaen"/>
          <w:spacing w:val="-1"/>
          <w:position w:val="1"/>
          <w:lang w:val="ka-GE"/>
        </w:rPr>
        <w:t xml:space="preserve">ელექტროენერგეტიკისა </w:t>
      </w:r>
      <w:r>
        <w:rPr>
          <w:rFonts w:ascii="Sylfaen" w:hAnsi="Sylfaen" w:cs="Sylfaen"/>
          <w:spacing w:val="-1"/>
          <w:position w:val="1"/>
        </w:rPr>
        <w:t xml:space="preserve"> და წყალმომარაგების სექტორში მომსახურე შემდეგ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Pr>
          <w:rFonts w:ascii="Sylfaen" w:hAnsi="Sylfaen" w:cs="Sylfaen"/>
          <w:spacing w:val="-1"/>
          <w:position w:val="1"/>
          <w:lang w:val="ka-GE"/>
        </w:rPr>
        <w:t xml:space="preserve">: </w:t>
      </w: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დიახ</w:t>
      </w:r>
      <w:r w:rsidR="00E54EAB">
        <w:rPr>
          <w:rFonts w:ascii="Sylfaen" w:hAnsi="Sylfaen" w:cs="Sylfaen"/>
          <w:spacing w:val="-1"/>
          <w:position w:val="1"/>
          <w:lang w:val="ka-GE"/>
        </w:rPr>
        <w:t>;</w:t>
      </w:r>
      <w:r>
        <w:rPr>
          <w:rFonts w:ascii="Sylfaen" w:hAnsi="Sylfaen" w:cs="Sylfaen"/>
          <w:spacing w:val="-1"/>
          <w:position w:val="1"/>
          <w:lang w:val="ka-GE"/>
        </w:rPr>
        <w:t xml:space="preserve">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p>
    <w:p w:rsidR="007421F0" w:rsidRPr="00E54EAB" w:rsidRDefault="007421F0" w:rsidP="00E54EAB">
      <w:pPr>
        <w:pStyle w:val="ListParagraph"/>
        <w:widowControl w:val="0"/>
        <w:tabs>
          <w:tab w:val="left" w:pos="725"/>
          <w:tab w:val="left" w:pos="810"/>
          <w:tab w:val="left" w:pos="4780"/>
        </w:tabs>
        <w:autoSpaceDE w:val="0"/>
        <w:autoSpaceDN w:val="0"/>
        <w:adjustRightInd w:val="0"/>
        <w:spacing w:line="276" w:lineRule="exact"/>
        <w:ind w:left="545"/>
        <w:rPr>
          <w:rFonts w:ascii="Sylfaen" w:hAnsi="Sylfaen" w:cs="Sylfaen"/>
          <w:sz w:val="21"/>
          <w:szCs w:val="21"/>
        </w:rPr>
      </w:pPr>
      <w:r>
        <w:rPr>
          <w:rFonts w:ascii="Sylfaen" w:hAnsi="Sylfaen" w:cs="Sylfaen"/>
          <w:sz w:val="21"/>
          <w:szCs w:val="21"/>
        </w:rPr>
        <w:tab/>
        <w:t xml:space="preserve">1) ___________________________________ ; </w:t>
      </w:r>
      <w:r w:rsidR="00E54EAB">
        <w:rPr>
          <w:rFonts w:ascii="Sylfaen" w:hAnsi="Sylfaen" w:cs="Sylfaen"/>
          <w:sz w:val="21"/>
          <w:szCs w:val="21"/>
        </w:rPr>
        <w:t xml:space="preserve"> </w:t>
      </w:r>
      <w:r w:rsidRPr="00E54EAB">
        <w:rPr>
          <w:rFonts w:ascii="Sylfaen" w:hAnsi="Sylfaen" w:cs="Sylfaen"/>
          <w:sz w:val="21"/>
          <w:szCs w:val="21"/>
        </w:rPr>
        <w:t xml:space="preserve">2) ___________________________________  .  </w:t>
      </w:r>
    </w:p>
    <w:p w:rsidR="0029097B" w:rsidRPr="002738D1" w:rsidRDefault="007421F0" w:rsidP="009C7979">
      <w:pPr>
        <w:pStyle w:val="ListParagraph"/>
        <w:widowControl w:val="0"/>
        <w:numPr>
          <w:ilvl w:val="0"/>
          <w:numId w:val="8"/>
        </w:numPr>
        <w:tabs>
          <w:tab w:val="left" w:pos="180"/>
          <w:tab w:val="left" w:pos="360"/>
        </w:tabs>
        <w:autoSpaceDE w:val="0"/>
        <w:autoSpaceDN w:val="0"/>
        <w:adjustRightInd w:val="0"/>
        <w:spacing w:after="0" w:line="276" w:lineRule="exact"/>
        <w:jc w:val="both"/>
        <w:rPr>
          <w:rFonts w:ascii="Sylfaen" w:hAnsi="Sylfaen" w:cs="Sylfaen"/>
        </w:rPr>
      </w:pPr>
      <w:r w:rsidRPr="002738D1">
        <w:rPr>
          <w:rFonts w:ascii="Sylfaen" w:hAnsi="Sylfaen" w:cs="Sylfaen"/>
          <w:sz w:val="21"/>
          <w:szCs w:val="21"/>
          <w:lang w:eastAsia="ar-SA"/>
        </w:rPr>
        <w:t xml:space="preserve">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  </w:t>
      </w:r>
      <w:r w:rsidRPr="002738D1">
        <w:rPr>
          <w:rFonts w:ascii="Sylfaen" w:hAnsi="Sylfaen" w:cs="Sylfaen"/>
          <w:sz w:val="36"/>
          <w:szCs w:val="21"/>
          <w:lang w:eastAsia="ar-SA"/>
        </w:rPr>
        <w:t xml:space="preserve">□ </w:t>
      </w:r>
      <w:r w:rsidRPr="002738D1">
        <w:rPr>
          <w:rFonts w:ascii="Sylfaen" w:hAnsi="Sylfaen" w:cs="Sylfaen"/>
          <w:sz w:val="21"/>
          <w:szCs w:val="21"/>
          <w:lang w:eastAsia="ar-SA"/>
        </w:rPr>
        <w:t xml:space="preserve">დიახ;      </w:t>
      </w:r>
      <w:r w:rsidR="002738D1" w:rsidRPr="00A1579F">
        <w:rPr>
          <w:rFonts w:ascii="Sylfaen" w:hAnsi="Sylfaen" w:cs="Sylfaen"/>
          <w:sz w:val="36"/>
          <w:szCs w:val="21"/>
          <w:lang w:eastAsia="ar-SA"/>
        </w:rPr>
        <w:t xml:space="preserve">□ </w:t>
      </w:r>
      <w:r w:rsidR="002738D1" w:rsidRPr="00A1579F">
        <w:rPr>
          <w:rFonts w:ascii="Sylfaen" w:hAnsi="Sylfaen" w:cs="Sylfaen"/>
          <w:sz w:val="21"/>
          <w:szCs w:val="21"/>
          <w:lang w:eastAsia="ar-SA"/>
        </w:rPr>
        <w:t>არა</w:t>
      </w:r>
      <w:r w:rsidR="002738D1">
        <w:rPr>
          <w:rFonts w:ascii="Sylfaen" w:hAnsi="Sylfaen" w:cs="Sylfaen"/>
          <w:sz w:val="21"/>
          <w:szCs w:val="21"/>
          <w:lang w:eastAsia="ar-SA"/>
        </w:rPr>
        <w:t xml:space="preserve">;      </w:t>
      </w:r>
      <w:r w:rsidR="002738D1" w:rsidRPr="00A1579F">
        <w:rPr>
          <w:rFonts w:ascii="Sylfaen" w:hAnsi="Sylfaen" w:cs="Sylfaen"/>
          <w:sz w:val="21"/>
          <w:szCs w:val="21"/>
          <w:lang w:eastAsia="ar-SA"/>
        </w:rPr>
        <w:t xml:space="preserve">ან </w:t>
      </w:r>
      <w:r w:rsidR="002738D1">
        <w:rPr>
          <w:rFonts w:ascii="Sylfaen" w:hAnsi="Sylfaen" w:cs="Sylfaen"/>
          <w:sz w:val="21"/>
          <w:szCs w:val="21"/>
          <w:lang w:eastAsia="ar-SA"/>
        </w:rPr>
        <w:t xml:space="preserve">   </w:t>
      </w:r>
      <w:r w:rsidR="002738D1" w:rsidRPr="00A1579F">
        <w:rPr>
          <w:rFonts w:ascii="Sylfaen" w:hAnsi="Sylfaen" w:cs="Sylfaen"/>
          <w:sz w:val="21"/>
          <w:szCs w:val="21"/>
          <w:lang w:eastAsia="ar-SA"/>
        </w:rPr>
        <w:t xml:space="preserve"> </w:t>
      </w:r>
      <w:r w:rsidR="002738D1" w:rsidRPr="00A1579F">
        <w:rPr>
          <w:rFonts w:ascii="Sylfaen" w:hAnsi="Sylfaen" w:cs="Sylfaen"/>
          <w:sz w:val="36"/>
          <w:szCs w:val="21"/>
          <w:lang w:eastAsia="ar-SA"/>
        </w:rPr>
        <w:t>□</w:t>
      </w:r>
      <w:r w:rsidR="002738D1">
        <w:rPr>
          <w:rFonts w:ascii="Sylfaen" w:hAnsi="Sylfaen" w:cs="Sylfaen"/>
          <w:sz w:val="36"/>
          <w:szCs w:val="21"/>
          <w:lang w:eastAsia="ar-SA"/>
        </w:rPr>
        <w:t xml:space="preserve"> </w:t>
      </w:r>
      <w:r w:rsidR="002738D1" w:rsidRPr="00FC3CDC">
        <w:rPr>
          <w:rFonts w:ascii="Sylfaen" w:hAnsi="Sylfaen" w:cs="Sylfaen"/>
          <w:sz w:val="21"/>
          <w:szCs w:val="21"/>
          <w:lang w:eastAsia="ar-SA"/>
        </w:rPr>
        <w:t>უკვ</w:t>
      </w:r>
      <w:r w:rsidR="002738D1">
        <w:rPr>
          <w:rFonts w:ascii="Sylfaen" w:hAnsi="Sylfaen" w:cs="Sylfaen"/>
          <w:sz w:val="21"/>
          <w:szCs w:val="21"/>
          <w:lang w:eastAsia="ar-SA"/>
        </w:rPr>
        <w:t>ე ვსარგებლობ ამ მომსახურებით.</w:t>
      </w:r>
    </w:p>
    <w:p w:rsidR="002738D1" w:rsidRPr="002738D1" w:rsidRDefault="002738D1" w:rsidP="002738D1">
      <w:pPr>
        <w:pStyle w:val="ListParagraph"/>
        <w:widowControl w:val="0"/>
        <w:tabs>
          <w:tab w:val="left" w:pos="180"/>
          <w:tab w:val="left" w:pos="360"/>
        </w:tabs>
        <w:autoSpaceDE w:val="0"/>
        <w:autoSpaceDN w:val="0"/>
        <w:adjustRightInd w:val="0"/>
        <w:spacing w:after="0" w:line="276" w:lineRule="exact"/>
        <w:ind w:left="360"/>
        <w:jc w:val="both"/>
        <w:rPr>
          <w:rFonts w:ascii="Sylfaen" w:hAnsi="Sylfaen" w:cs="Sylfaen"/>
        </w:rPr>
      </w:pPr>
    </w:p>
    <w:p w:rsidR="00464E15" w:rsidRPr="00EC3A52" w:rsidRDefault="00464E15" w:rsidP="002529CC">
      <w:pPr>
        <w:pStyle w:val="ListParagraph"/>
        <w:widowControl w:val="0"/>
        <w:numPr>
          <w:ilvl w:val="0"/>
          <w:numId w:val="18"/>
        </w:numPr>
        <w:tabs>
          <w:tab w:val="left" w:pos="360"/>
        </w:tabs>
        <w:autoSpaceDE w:val="0"/>
        <w:autoSpaceDN w:val="0"/>
        <w:adjustRightInd w:val="0"/>
        <w:spacing w:before="37" w:after="0" w:line="240" w:lineRule="auto"/>
        <w:ind w:left="810" w:hanging="450"/>
        <w:rPr>
          <w:rFonts w:ascii="Sylfaen" w:hAnsi="Sylfaen" w:cs="Sylfaen"/>
          <w:b/>
          <w:sz w:val="21"/>
          <w:szCs w:val="21"/>
          <w:lang w:eastAsia="ar-SA"/>
        </w:rPr>
      </w:pPr>
      <w:r w:rsidRPr="00EC3A52">
        <w:rPr>
          <w:rFonts w:ascii="Sylfaen" w:hAnsi="Sylfaen" w:cs="Sylfaen"/>
          <w:b/>
          <w:sz w:val="21"/>
          <w:szCs w:val="21"/>
          <w:lang w:eastAsia="ar-SA"/>
        </w:rPr>
        <w:t>თანდართული დოკუმენტაცია:</w:t>
      </w:r>
    </w:p>
    <w:p w:rsidR="00464E15" w:rsidRPr="002529CC" w:rsidRDefault="00464E15" w:rsidP="002529CC">
      <w:pPr>
        <w:pStyle w:val="ListParagraph"/>
        <w:widowControl w:val="0"/>
        <w:numPr>
          <w:ilvl w:val="0"/>
          <w:numId w:val="8"/>
        </w:numPr>
        <w:tabs>
          <w:tab w:val="left" w:pos="360"/>
          <w:tab w:val="left" w:pos="450"/>
          <w:tab w:val="left" w:pos="540"/>
        </w:tabs>
        <w:autoSpaceDE w:val="0"/>
        <w:autoSpaceDN w:val="0"/>
        <w:adjustRightInd w:val="0"/>
        <w:spacing w:before="44" w:after="0" w:line="240" w:lineRule="auto"/>
        <w:jc w:val="both"/>
        <w:rPr>
          <w:rFonts w:ascii="Sylfaen" w:hAnsi="Sylfaen" w:cs="Sylfaen"/>
          <w:sz w:val="21"/>
          <w:szCs w:val="21"/>
          <w:lang w:eastAsia="ar-SA"/>
        </w:rPr>
      </w:pPr>
      <w:r w:rsidRPr="002529CC">
        <w:rPr>
          <w:rFonts w:ascii="Sylfaen" w:hAnsi="Sylfaen" w:cs="Sylfaen"/>
          <w:sz w:val="21"/>
          <w:szCs w:val="21"/>
          <w:lang w:eastAsia="ar-SA"/>
        </w:rPr>
        <w:t>უძრავი ქონების მესაკუთრის წერილობითი თანხმობა</w:t>
      </w:r>
      <w:r w:rsidR="001D6E20" w:rsidRPr="002529CC">
        <w:rPr>
          <w:rFonts w:ascii="Sylfaen" w:hAnsi="Sylfaen" w:cs="Sylfaen"/>
          <w:sz w:val="21"/>
          <w:szCs w:val="21"/>
          <w:lang w:eastAsia="ar-SA"/>
        </w:rPr>
        <w:t xml:space="preserve"> </w:t>
      </w:r>
      <w:r w:rsidR="00147F8A" w:rsidRPr="002529CC">
        <w:rPr>
          <w:rFonts w:ascii="Sylfaen" w:hAnsi="Sylfaen" w:cs="Sylfaen"/>
          <w:sz w:val="21"/>
          <w:szCs w:val="21"/>
          <w:lang w:eastAsia="ar-SA"/>
        </w:rPr>
        <w:t>(მონიშნეთ ობიექტის დროებით ფლობის შემთხვევაში)</w:t>
      </w:r>
      <w:r w:rsidR="001D6E20" w:rsidRPr="002529CC">
        <w:rPr>
          <w:rFonts w:ascii="Sylfaen" w:eastAsia="Times New Roman" w:hAnsi="Sylfaen" w:cs="Sylfaen"/>
          <w:sz w:val="21"/>
          <w:szCs w:val="21"/>
        </w:rPr>
        <w:t xml:space="preserve">; </w:t>
      </w:r>
      <w:r w:rsidRPr="002529CC">
        <w:rPr>
          <w:rFonts w:ascii="Sylfaen" w:hAnsi="Sylfaen" w:cs="Sylfaen"/>
          <w:sz w:val="36"/>
          <w:szCs w:val="21"/>
          <w:lang w:eastAsia="ar-SA"/>
        </w:rPr>
        <w:t>□</w:t>
      </w:r>
    </w:p>
    <w:p w:rsidR="00D41E73" w:rsidRPr="002529CC" w:rsidRDefault="00D41E73" w:rsidP="002529CC">
      <w:pPr>
        <w:pStyle w:val="ListParagraph"/>
        <w:widowControl w:val="0"/>
        <w:numPr>
          <w:ilvl w:val="0"/>
          <w:numId w:val="8"/>
        </w:numPr>
        <w:tabs>
          <w:tab w:val="left" w:pos="450"/>
          <w:tab w:val="left" w:pos="630"/>
        </w:tabs>
        <w:autoSpaceDE w:val="0"/>
        <w:autoSpaceDN w:val="0"/>
        <w:adjustRightInd w:val="0"/>
        <w:spacing w:before="44" w:after="0" w:line="240" w:lineRule="auto"/>
        <w:jc w:val="both"/>
        <w:rPr>
          <w:rFonts w:ascii="Sylfaen" w:hAnsi="Sylfaen" w:cs="Sylfaen"/>
          <w:sz w:val="21"/>
          <w:szCs w:val="21"/>
          <w:lang w:eastAsia="ar-SA"/>
        </w:rPr>
      </w:pPr>
      <w:r w:rsidRPr="002529CC">
        <w:rPr>
          <w:rFonts w:ascii="Sylfaen" w:hAnsi="Sylfaen" w:cs="Sylfaen"/>
          <w:sz w:val="21"/>
          <w:szCs w:val="21"/>
          <w:lang w:eastAsia="ar-SA"/>
        </w:rPr>
        <w:t>უძრავი ქონების დამოუკიდებელი უფლების ობიექტად არსებობის</w:t>
      </w:r>
      <w:r w:rsidR="00D0200F" w:rsidRPr="002529CC">
        <w:rPr>
          <w:rFonts w:ascii="Sylfaen" w:hAnsi="Sylfaen" w:cs="Sylfaen"/>
          <w:sz w:val="21"/>
          <w:szCs w:val="21"/>
          <w:lang w:eastAsia="ar-SA"/>
        </w:rPr>
        <w:t xml:space="preserve"> და </w:t>
      </w:r>
      <w:r w:rsidRPr="002529CC">
        <w:rPr>
          <w:rFonts w:ascii="Sylfaen" w:hAnsi="Sylfaen" w:cs="Sylfaen"/>
          <w:sz w:val="21"/>
          <w:szCs w:val="21"/>
          <w:lang w:eastAsia="ar-SA"/>
        </w:rPr>
        <w:t xml:space="preserve">განცალკევებულად </w:t>
      </w:r>
      <w:r w:rsidR="007C6C3A">
        <w:rPr>
          <w:rFonts w:ascii="Sylfaen" w:hAnsi="Sylfaen" w:cs="Sylfaen"/>
          <w:sz w:val="21"/>
          <w:szCs w:val="21"/>
          <w:lang w:eastAsia="ar-SA"/>
        </w:rPr>
        <w:t>გაზ</w:t>
      </w:r>
      <w:r w:rsidRPr="002529CC">
        <w:rPr>
          <w:rFonts w:ascii="Sylfaen" w:hAnsi="Sylfaen" w:cs="Sylfaen"/>
          <w:sz w:val="21"/>
          <w:szCs w:val="21"/>
          <w:lang w:eastAsia="ar-SA"/>
        </w:rPr>
        <w:t xml:space="preserve">მომარაგების </w:t>
      </w:r>
      <w:r w:rsidRPr="002529CC">
        <w:rPr>
          <w:rFonts w:ascii="Sylfaen" w:hAnsi="Sylfaen" w:cs="Sylfaen"/>
          <w:sz w:val="21"/>
          <w:szCs w:val="21"/>
          <w:lang w:eastAsia="ar-SA"/>
        </w:rPr>
        <w:lastRenderedPageBreak/>
        <w:t xml:space="preserve">დამადასტურებელი </w:t>
      </w:r>
      <w:r w:rsidRPr="009502DC">
        <w:rPr>
          <w:rFonts w:ascii="Sylfaen" w:hAnsi="Sylfaen" w:cs="Sylfaen"/>
          <w:sz w:val="21"/>
          <w:szCs w:val="21"/>
          <w:lang w:eastAsia="ar-SA"/>
        </w:rPr>
        <w:t xml:space="preserve">დოკუმენტ(ებ)ი: </w:t>
      </w:r>
      <w:r w:rsidRPr="009502DC">
        <w:rPr>
          <w:rFonts w:ascii="Sylfaen" w:hAnsi="Sylfaen" w:cs="Sylfaen"/>
          <w:sz w:val="21"/>
          <w:szCs w:val="21"/>
          <w:lang w:val="en-US" w:eastAsia="ar-SA"/>
        </w:rPr>
        <w:t xml:space="preserve"> </w:t>
      </w:r>
      <w:r w:rsidRPr="009502DC">
        <w:rPr>
          <w:rFonts w:ascii="Sylfaen" w:hAnsi="Sylfaen" w:cs="Sylfaen"/>
          <w:sz w:val="21"/>
          <w:szCs w:val="21"/>
          <w:lang w:eastAsia="ar-SA"/>
        </w:rPr>
        <w:t>ა)</w:t>
      </w:r>
      <w:r w:rsidRPr="009502DC">
        <w:rPr>
          <w:rFonts w:ascii="Sylfaen" w:hAnsi="Sylfaen" w:cs="Sylfaen"/>
          <w:sz w:val="21"/>
          <w:szCs w:val="21"/>
          <w:lang w:val="en-US" w:eastAsia="ar-SA"/>
        </w:rPr>
        <w:t xml:space="preserve"> </w:t>
      </w:r>
      <w:r w:rsidRPr="009502DC">
        <w:rPr>
          <w:rFonts w:ascii="Sylfaen" w:hAnsi="Sylfaen" w:cs="Sylfaen"/>
          <w:sz w:val="21"/>
          <w:szCs w:val="21"/>
          <w:lang w:eastAsia="ar-SA"/>
        </w:rPr>
        <w:t>უძრავი ქონების ტექნიკური აღრიცხვის პასპორტი</w:t>
      </w:r>
      <w:r w:rsidRPr="009502DC">
        <w:rPr>
          <w:rFonts w:ascii="Sylfaen" w:hAnsi="Sylfaen" w:cs="Sylfaen"/>
          <w:sz w:val="21"/>
          <w:szCs w:val="21"/>
          <w:lang w:val="en-US" w:eastAsia="ar-SA"/>
        </w:rPr>
        <w:t>;</w:t>
      </w:r>
      <w:r w:rsidRPr="009502DC">
        <w:rPr>
          <w:rFonts w:ascii="Sylfaen" w:hAnsi="Sylfaen" w:cs="Sylfaen"/>
          <w:sz w:val="21"/>
          <w:szCs w:val="21"/>
          <w:lang w:eastAsia="ar-SA"/>
        </w:rPr>
        <w:t xml:space="preserve"> </w:t>
      </w:r>
      <w:r w:rsidRPr="009502DC">
        <w:rPr>
          <w:rFonts w:ascii="Sylfaen" w:hAnsi="Sylfaen" w:cs="Sylfaen"/>
          <w:sz w:val="36"/>
          <w:szCs w:val="21"/>
          <w:lang w:eastAsia="ar-SA"/>
        </w:rPr>
        <w:t>□</w:t>
      </w:r>
      <w:r w:rsidR="008F35A8" w:rsidRPr="009502DC">
        <w:rPr>
          <w:rFonts w:ascii="Sylfaen" w:hAnsi="Sylfaen" w:cs="Sylfaen"/>
          <w:sz w:val="36"/>
          <w:szCs w:val="21"/>
          <w:lang w:val="en-US" w:eastAsia="ar-SA"/>
        </w:rPr>
        <w:t xml:space="preserve"> </w:t>
      </w:r>
      <w:r w:rsidRPr="009502DC">
        <w:rPr>
          <w:rFonts w:ascii="Sylfaen" w:hAnsi="Sylfaen" w:cs="Sylfaen"/>
          <w:sz w:val="21"/>
          <w:szCs w:val="21"/>
          <w:lang w:eastAsia="ar-SA"/>
        </w:rPr>
        <w:t>ბ) პრივატიზაციის დოკუმენტი</w:t>
      </w:r>
      <w:r w:rsidRPr="009502DC">
        <w:rPr>
          <w:rFonts w:ascii="Sylfaen" w:hAnsi="Sylfaen" w:cs="Sylfaen"/>
          <w:sz w:val="21"/>
          <w:szCs w:val="21"/>
          <w:lang w:val="en-US" w:eastAsia="ar-SA"/>
        </w:rPr>
        <w:t>;</w:t>
      </w:r>
      <w:r w:rsidR="008F35A8" w:rsidRPr="009502DC">
        <w:rPr>
          <w:rFonts w:ascii="Sylfaen" w:hAnsi="Sylfaen" w:cs="Sylfaen"/>
          <w:sz w:val="21"/>
          <w:szCs w:val="21"/>
          <w:lang w:eastAsia="ar-SA"/>
        </w:rPr>
        <w:t xml:space="preserve"> </w:t>
      </w:r>
      <w:r w:rsidRPr="009502DC">
        <w:rPr>
          <w:rFonts w:ascii="Sylfaen" w:hAnsi="Sylfaen" w:cs="Sylfaen"/>
          <w:sz w:val="36"/>
          <w:szCs w:val="21"/>
          <w:lang w:eastAsia="ar-SA"/>
        </w:rPr>
        <w:t>□</w:t>
      </w:r>
      <w:r w:rsidR="008F35A8" w:rsidRPr="009502DC">
        <w:rPr>
          <w:rFonts w:ascii="Sylfaen" w:hAnsi="Sylfaen" w:cs="Sylfaen"/>
          <w:sz w:val="21"/>
          <w:szCs w:val="21"/>
          <w:lang w:eastAsia="ar-SA"/>
        </w:rPr>
        <w:t xml:space="preserve"> </w:t>
      </w:r>
      <w:r w:rsidRPr="009502DC">
        <w:rPr>
          <w:rFonts w:ascii="Sylfaen" w:hAnsi="Sylfaen" w:cs="Sylfaen"/>
          <w:sz w:val="21"/>
          <w:szCs w:val="21"/>
          <w:lang w:eastAsia="ar-SA"/>
        </w:rPr>
        <w:t>გ) ექსპლუატაციაში მიღების აქტი</w:t>
      </w:r>
      <w:r w:rsidRPr="009502DC">
        <w:rPr>
          <w:rFonts w:ascii="Sylfaen" w:hAnsi="Sylfaen" w:cs="Sylfaen"/>
          <w:sz w:val="21"/>
          <w:szCs w:val="21"/>
          <w:lang w:val="en-US" w:eastAsia="ar-SA"/>
        </w:rPr>
        <w:t>;</w:t>
      </w:r>
      <w:r w:rsidRPr="009502DC">
        <w:rPr>
          <w:rFonts w:ascii="Sylfaen" w:hAnsi="Sylfaen" w:cs="Sylfaen"/>
          <w:sz w:val="21"/>
          <w:szCs w:val="21"/>
          <w:lang w:eastAsia="ar-SA"/>
        </w:rPr>
        <w:t xml:space="preserve"> </w:t>
      </w:r>
      <w:r w:rsidRPr="009502DC">
        <w:rPr>
          <w:rFonts w:ascii="Sylfaen" w:hAnsi="Sylfaen" w:cs="Sylfaen"/>
          <w:sz w:val="36"/>
          <w:szCs w:val="21"/>
          <w:lang w:eastAsia="ar-SA"/>
        </w:rPr>
        <w:t>□</w:t>
      </w:r>
      <w:r w:rsidR="008F35A8" w:rsidRPr="009502DC">
        <w:rPr>
          <w:rFonts w:ascii="Sylfaen" w:hAnsi="Sylfaen" w:cs="Sylfaen"/>
          <w:sz w:val="21"/>
          <w:szCs w:val="21"/>
          <w:lang w:eastAsia="ar-SA"/>
        </w:rPr>
        <w:t xml:space="preserve"> დ) ანგარიშსწორების ქვითარი; </w:t>
      </w:r>
      <w:r w:rsidR="00917CA1" w:rsidRPr="009502DC">
        <w:rPr>
          <w:rFonts w:ascii="Sylfaen" w:hAnsi="Sylfaen" w:cs="Sylfaen"/>
          <w:sz w:val="36"/>
          <w:szCs w:val="21"/>
          <w:lang w:eastAsia="ar-SA"/>
        </w:rPr>
        <w:t>□</w:t>
      </w:r>
      <w:r w:rsidR="00917CA1" w:rsidRPr="009502DC">
        <w:rPr>
          <w:rFonts w:ascii="Sylfaen" w:hAnsi="Sylfaen" w:cs="Sylfaen"/>
          <w:sz w:val="21"/>
          <w:szCs w:val="21"/>
          <w:lang w:eastAsia="ar-SA"/>
        </w:rPr>
        <w:t xml:space="preserve"> ე) </w:t>
      </w:r>
      <w:r w:rsidR="009502DC">
        <w:rPr>
          <w:rFonts w:ascii="Sylfaen" w:hAnsi="Sylfaen" w:cs="Sylfaen"/>
          <w:sz w:val="21"/>
          <w:szCs w:val="21"/>
          <w:lang w:eastAsia="ar-SA"/>
        </w:rPr>
        <w:t>გამანაწილებელი საწარმოს</w:t>
      </w:r>
      <w:r w:rsidR="00917CA1" w:rsidRPr="009502DC">
        <w:rPr>
          <w:rFonts w:ascii="Sylfaen" w:hAnsi="Sylfaen" w:cs="Sylfaen"/>
          <w:sz w:val="21"/>
          <w:szCs w:val="21"/>
          <w:lang w:eastAsia="ar-SA"/>
        </w:rPr>
        <w:t xml:space="preserve"> მიერ გაცემული დოკუმენტი; </w:t>
      </w:r>
      <w:r w:rsidR="008F35A8" w:rsidRPr="009502DC">
        <w:rPr>
          <w:rFonts w:ascii="Sylfaen" w:hAnsi="Sylfaen" w:cs="Sylfaen"/>
          <w:sz w:val="36"/>
          <w:szCs w:val="21"/>
          <w:lang w:eastAsia="ar-SA"/>
        </w:rPr>
        <w:t>□</w:t>
      </w:r>
      <w:r w:rsidR="00917CA1" w:rsidRPr="009502DC">
        <w:rPr>
          <w:rFonts w:ascii="Sylfaen" w:hAnsi="Sylfaen" w:cs="Sylfaen"/>
          <w:sz w:val="21"/>
          <w:szCs w:val="21"/>
          <w:lang w:eastAsia="ar-SA"/>
        </w:rPr>
        <w:t xml:space="preserve">  ვ) </w:t>
      </w:r>
      <w:r w:rsidRPr="009502DC">
        <w:rPr>
          <w:rFonts w:ascii="Sylfaen" w:hAnsi="Sylfaen" w:cs="Sylfaen"/>
          <w:sz w:val="21"/>
          <w:szCs w:val="21"/>
          <w:lang w:eastAsia="ar-SA"/>
        </w:rPr>
        <w:t>ადმინისტრაციული</w:t>
      </w:r>
      <w:r w:rsidRPr="002529CC">
        <w:rPr>
          <w:rFonts w:ascii="Sylfaen" w:hAnsi="Sylfaen" w:cs="Sylfaen"/>
          <w:sz w:val="21"/>
          <w:szCs w:val="21"/>
          <w:lang w:eastAsia="ar-SA"/>
        </w:rPr>
        <w:t xml:space="preserve"> ორგანოს მიერ გაცემული დოკუმენტი; </w:t>
      </w:r>
      <w:r w:rsidRPr="002529CC">
        <w:rPr>
          <w:rFonts w:ascii="Sylfaen" w:hAnsi="Sylfaen" w:cs="Sylfaen"/>
          <w:sz w:val="36"/>
          <w:szCs w:val="21"/>
          <w:lang w:eastAsia="ar-SA"/>
        </w:rPr>
        <w:t>□</w:t>
      </w:r>
      <w:r w:rsidRPr="002529CC">
        <w:rPr>
          <w:rFonts w:ascii="Sylfaen" w:hAnsi="Sylfaen" w:cs="Sylfaen"/>
          <w:sz w:val="21"/>
          <w:szCs w:val="21"/>
          <w:lang w:eastAsia="ar-SA"/>
        </w:rPr>
        <w:t xml:space="preserve"> ან/და</w:t>
      </w:r>
      <w:r w:rsidR="008F35A8">
        <w:rPr>
          <w:rFonts w:ascii="Sylfaen" w:hAnsi="Sylfaen" w:cs="Sylfaen"/>
          <w:sz w:val="21"/>
          <w:szCs w:val="21"/>
          <w:lang w:eastAsia="ar-SA"/>
        </w:rPr>
        <w:t xml:space="preserve"> </w:t>
      </w:r>
      <w:r w:rsidRPr="002529CC">
        <w:rPr>
          <w:rFonts w:ascii="Sylfaen" w:hAnsi="Sylfaen" w:cs="Sylfaen"/>
          <w:sz w:val="21"/>
          <w:szCs w:val="21"/>
          <w:lang w:eastAsia="ar-SA"/>
        </w:rPr>
        <w:t xml:space="preserve">  </w:t>
      </w:r>
      <w:r w:rsidR="00917CA1">
        <w:rPr>
          <w:rFonts w:ascii="Sylfaen" w:hAnsi="Sylfaen" w:cs="Sylfaen"/>
          <w:sz w:val="21"/>
          <w:szCs w:val="21"/>
          <w:lang w:eastAsia="ar-SA"/>
        </w:rPr>
        <w:t>ზ</w:t>
      </w:r>
      <w:r w:rsidRPr="002529CC">
        <w:rPr>
          <w:rFonts w:ascii="Sylfaen" w:hAnsi="Sylfaen" w:cs="Sylfaen"/>
          <w:sz w:val="21"/>
          <w:szCs w:val="21"/>
          <w:lang w:eastAsia="ar-SA"/>
        </w:rPr>
        <w:t xml:space="preserve">) სხვა სახის მტკიცებულება : ____________ . </w:t>
      </w:r>
      <w:r w:rsidRPr="002529CC">
        <w:rPr>
          <w:rFonts w:ascii="Sylfaen" w:hAnsi="Sylfaen" w:cs="Sylfaen"/>
          <w:sz w:val="36"/>
          <w:szCs w:val="21"/>
          <w:lang w:eastAsia="ar-SA"/>
        </w:rPr>
        <w:t>□</w:t>
      </w:r>
    </w:p>
    <w:p w:rsidR="00E54EAB" w:rsidRPr="002529CC" w:rsidRDefault="00464E15" w:rsidP="002529CC">
      <w:pPr>
        <w:pStyle w:val="ListParagraph"/>
        <w:widowControl w:val="0"/>
        <w:numPr>
          <w:ilvl w:val="0"/>
          <w:numId w:val="8"/>
        </w:numPr>
        <w:tabs>
          <w:tab w:val="left" w:pos="450"/>
          <w:tab w:val="left" w:pos="540"/>
        </w:tabs>
        <w:autoSpaceDE w:val="0"/>
        <w:autoSpaceDN w:val="0"/>
        <w:adjustRightInd w:val="0"/>
        <w:spacing w:before="44" w:after="0" w:line="240" w:lineRule="auto"/>
        <w:jc w:val="both"/>
        <w:rPr>
          <w:rFonts w:ascii="Sylfaen" w:hAnsi="Sylfaen" w:cs="Sylfaen"/>
          <w:sz w:val="21"/>
          <w:szCs w:val="21"/>
          <w:lang w:eastAsia="ar-SA"/>
        </w:rPr>
      </w:pPr>
      <w:r w:rsidRPr="002529CC">
        <w:rPr>
          <w:rFonts w:ascii="Sylfaen" w:hAnsi="Sylfaen" w:cs="Sylfaen"/>
          <w:sz w:val="21"/>
          <w:szCs w:val="21"/>
          <w:lang w:eastAsia="ar-SA"/>
        </w:rPr>
        <w:t xml:space="preserve">უძრავი ქონების </w:t>
      </w:r>
      <w:r w:rsidR="007C6C3A">
        <w:rPr>
          <w:rFonts w:ascii="Sylfaen" w:hAnsi="Sylfaen" w:cs="Sylfaen"/>
          <w:sz w:val="21"/>
          <w:szCs w:val="21"/>
          <w:lang w:eastAsia="ar-SA"/>
        </w:rPr>
        <w:t>გაზ</w:t>
      </w:r>
      <w:r w:rsidRPr="002529CC">
        <w:rPr>
          <w:rFonts w:ascii="Sylfaen" w:hAnsi="Sylfaen" w:cs="Sylfaen"/>
          <w:sz w:val="21"/>
          <w:szCs w:val="21"/>
          <w:lang w:eastAsia="ar-SA"/>
        </w:rPr>
        <w:t xml:space="preserve">მომარაგების დამადასტურებელი </w:t>
      </w:r>
      <w:r w:rsidR="0062550E" w:rsidRPr="002529CC">
        <w:rPr>
          <w:rFonts w:ascii="Sylfaen" w:hAnsi="Sylfaen" w:cs="Sylfaen"/>
          <w:sz w:val="21"/>
          <w:szCs w:val="21"/>
          <w:lang w:eastAsia="ar-SA"/>
        </w:rPr>
        <w:t>ფოტო მასალა</w:t>
      </w:r>
      <w:r w:rsidRPr="002529CC">
        <w:rPr>
          <w:rFonts w:ascii="Sylfaen" w:hAnsi="Sylfaen" w:cs="Sylfaen"/>
          <w:sz w:val="21"/>
          <w:szCs w:val="21"/>
          <w:lang w:eastAsia="ar-SA"/>
        </w:rPr>
        <w:t>:</w:t>
      </w:r>
      <w:r w:rsidR="005C5413" w:rsidRPr="002529CC">
        <w:rPr>
          <w:rFonts w:ascii="Sylfaen" w:hAnsi="Sylfaen" w:cs="Sylfaen"/>
          <w:sz w:val="21"/>
          <w:szCs w:val="21"/>
          <w:lang w:val="en-US" w:eastAsia="ar-SA"/>
        </w:rPr>
        <w:t xml:space="preserve"> </w:t>
      </w:r>
      <w:r w:rsidR="005C5413" w:rsidRPr="002529CC">
        <w:rPr>
          <w:rFonts w:ascii="Sylfaen" w:hAnsi="Sylfaen" w:cs="Sylfaen"/>
          <w:sz w:val="36"/>
          <w:szCs w:val="21"/>
          <w:lang w:eastAsia="ar-SA"/>
        </w:rPr>
        <w:t xml:space="preserve"> </w:t>
      </w:r>
      <w:r w:rsidR="005C5413" w:rsidRPr="002529CC">
        <w:rPr>
          <w:rFonts w:ascii="Sylfaen" w:hAnsi="Sylfaen" w:cs="Sylfaen"/>
          <w:sz w:val="21"/>
          <w:szCs w:val="21"/>
          <w:lang w:eastAsia="ar-SA"/>
        </w:rPr>
        <w:t xml:space="preserve">ა) მისაერთებელი ობიექტის სრული ხედი; </w:t>
      </w:r>
      <w:r w:rsidR="005C5413" w:rsidRPr="002529CC">
        <w:rPr>
          <w:rFonts w:ascii="Sylfaen" w:hAnsi="Sylfaen" w:cs="Courier New"/>
          <w:sz w:val="40"/>
          <w:szCs w:val="40"/>
        </w:rPr>
        <w:t>□</w:t>
      </w:r>
      <w:r w:rsidR="005C5413" w:rsidRPr="002529CC">
        <w:rPr>
          <w:rFonts w:ascii="Sylfaen" w:hAnsi="Sylfaen" w:cs="Sylfaen"/>
          <w:sz w:val="21"/>
          <w:szCs w:val="21"/>
        </w:rPr>
        <w:t xml:space="preserve"> </w:t>
      </w:r>
      <w:r w:rsidR="005C5413" w:rsidRPr="002529CC">
        <w:rPr>
          <w:rFonts w:ascii="Sylfaen" w:hAnsi="Sylfaen" w:cs="Sylfaen"/>
          <w:sz w:val="21"/>
          <w:szCs w:val="21"/>
          <w:lang w:eastAsia="ar-SA"/>
        </w:rPr>
        <w:t xml:space="preserve"> </w:t>
      </w:r>
      <w:r w:rsidRPr="002529CC">
        <w:rPr>
          <w:rFonts w:ascii="Sylfaen" w:hAnsi="Sylfaen" w:cs="Sylfaen"/>
          <w:sz w:val="21"/>
          <w:szCs w:val="21"/>
          <w:lang w:eastAsia="ar-SA"/>
        </w:rPr>
        <w:t xml:space="preserve"> </w:t>
      </w:r>
      <w:r w:rsidR="005C5413" w:rsidRPr="002529CC">
        <w:rPr>
          <w:rFonts w:ascii="Sylfaen" w:hAnsi="Sylfaen" w:cs="Sylfaen"/>
          <w:sz w:val="21"/>
          <w:szCs w:val="21"/>
        </w:rPr>
        <w:t xml:space="preserve">ბ) </w:t>
      </w:r>
      <w:r w:rsidR="007C6C3A">
        <w:rPr>
          <w:rFonts w:ascii="Sylfaen" w:hAnsi="Sylfaen" w:cs="Sylfaen"/>
          <w:sz w:val="21"/>
          <w:szCs w:val="21"/>
        </w:rPr>
        <w:t xml:space="preserve">ბუნებრივი გაზით </w:t>
      </w:r>
      <w:r w:rsidR="005C5413" w:rsidRPr="002529CC">
        <w:rPr>
          <w:rFonts w:ascii="Sylfaen" w:hAnsi="Sylfaen" w:cs="Sylfaen"/>
          <w:sz w:val="21"/>
          <w:szCs w:val="21"/>
        </w:rPr>
        <w:t xml:space="preserve">მომარაგების ნიშნების (კვალის) შორი ხედი </w:t>
      </w:r>
      <w:r w:rsidR="005C5413" w:rsidRPr="002529CC">
        <w:rPr>
          <w:rFonts w:ascii="Sylfaen" w:hAnsi="Sylfaen" w:cs="Courier New"/>
          <w:sz w:val="40"/>
          <w:szCs w:val="40"/>
        </w:rPr>
        <w:t>□</w:t>
      </w:r>
      <w:r w:rsidR="00443F4C" w:rsidRPr="002529CC">
        <w:rPr>
          <w:rFonts w:ascii="Sylfaen" w:hAnsi="Sylfaen" w:cs="Sylfaen"/>
          <w:sz w:val="21"/>
          <w:szCs w:val="21"/>
        </w:rPr>
        <w:t xml:space="preserve">     </w:t>
      </w:r>
      <w:r w:rsidR="005C5413" w:rsidRPr="002529CC">
        <w:rPr>
          <w:rFonts w:ascii="Sylfaen" w:hAnsi="Sylfaen" w:cs="Sylfaen"/>
          <w:sz w:val="21"/>
          <w:szCs w:val="21"/>
        </w:rPr>
        <w:t xml:space="preserve">და  ახლო ხედი </w:t>
      </w:r>
      <w:r w:rsidR="005C5413" w:rsidRPr="002529CC">
        <w:rPr>
          <w:rFonts w:ascii="Sylfaen" w:hAnsi="Sylfaen" w:cs="Courier New"/>
          <w:sz w:val="40"/>
          <w:szCs w:val="40"/>
        </w:rPr>
        <w:t>□</w:t>
      </w:r>
      <w:r w:rsidR="00443F4C" w:rsidRPr="002529CC">
        <w:rPr>
          <w:rFonts w:ascii="Sylfaen" w:hAnsi="Sylfaen" w:cs="Sylfaen"/>
          <w:sz w:val="21"/>
          <w:szCs w:val="21"/>
          <w:lang w:eastAsia="ar-SA"/>
        </w:rPr>
        <w:t>,</w:t>
      </w:r>
      <w:r w:rsidR="00377F49" w:rsidRPr="002529CC">
        <w:rPr>
          <w:rFonts w:ascii="Sylfaen" w:hAnsi="Sylfaen" w:cs="Courier New"/>
          <w:sz w:val="40"/>
          <w:szCs w:val="40"/>
        </w:rPr>
        <w:t xml:space="preserve"> </w:t>
      </w:r>
      <w:r w:rsidR="00CC0B74" w:rsidRPr="002529CC">
        <w:rPr>
          <w:rFonts w:ascii="Sylfaen" w:hAnsi="Sylfaen" w:cs="Courier New"/>
          <w:sz w:val="40"/>
          <w:szCs w:val="40"/>
        </w:rPr>
        <w:t xml:space="preserve">   </w:t>
      </w:r>
      <w:r w:rsidR="00CC0B74" w:rsidRPr="002529CC">
        <w:rPr>
          <w:rFonts w:ascii="Sylfaen" w:hAnsi="Sylfaen" w:cs="Sylfaen"/>
          <w:sz w:val="21"/>
          <w:szCs w:val="21"/>
          <w:lang w:eastAsia="ar-SA"/>
        </w:rPr>
        <w:t>ან/და</w:t>
      </w:r>
      <w:r w:rsidR="00E54EAB" w:rsidRPr="002529CC">
        <w:rPr>
          <w:rFonts w:ascii="Sylfaen" w:hAnsi="Sylfaen" w:cs="Sylfaen"/>
          <w:sz w:val="21"/>
          <w:szCs w:val="21"/>
          <w:lang w:eastAsia="ar-SA"/>
        </w:rPr>
        <w:t xml:space="preserve"> </w:t>
      </w:r>
    </w:p>
    <w:p w:rsidR="00464E15" w:rsidRPr="002529CC" w:rsidRDefault="00815DCA" w:rsidP="002529CC">
      <w:pPr>
        <w:pStyle w:val="ListParagraph"/>
        <w:widowControl w:val="0"/>
        <w:tabs>
          <w:tab w:val="left" w:pos="450"/>
          <w:tab w:val="left" w:pos="540"/>
        </w:tabs>
        <w:autoSpaceDE w:val="0"/>
        <w:autoSpaceDN w:val="0"/>
        <w:adjustRightInd w:val="0"/>
        <w:spacing w:before="44" w:after="0" w:line="240" w:lineRule="auto"/>
        <w:ind w:left="360"/>
        <w:jc w:val="both"/>
        <w:rPr>
          <w:rFonts w:ascii="Sylfaen" w:hAnsi="Sylfaen" w:cs="Sylfaen"/>
          <w:sz w:val="21"/>
          <w:szCs w:val="21"/>
          <w:lang w:eastAsia="ar-SA"/>
        </w:rPr>
      </w:pPr>
      <w:r w:rsidRPr="002529CC">
        <w:rPr>
          <w:rFonts w:ascii="Sylfaen" w:hAnsi="Sylfaen" w:cs="Sylfaen"/>
          <w:sz w:val="21"/>
          <w:szCs w:val="21"/>
          <w:lang w:eastAsia="ar-SA"/>
        </w:rPr>
        <w:t>დ)</w:t>
      </w:r>
      <w:r w:rsidR="00377F49" w:rsidRPr="002529CC">
        <w:rPr>
          <w:rFonts w:ascii="Sylfaen" w:hAnsi="Sylfaen" w:cs="Sylfaen"/>
          <w:sz w:val="21"/>
          <w:szCs w:val="21"/>
          <w:lang w:eastAsia="ar-SA"/>
        </w:rPr>
        <w:t xml:space="preserve"> </w:t>
      </w:r>
      <w:r w:rsidRPr="002529CC">
        <w:rPr>
          <w:rFonts w:ascii="Sylfaen" w:hAnsi="Sylfaen" w:cs="Sylfaen"/>
          <w:sz w:val="21"/>
          <w:szCs w:val="21"/>
          <w:lang w:eastAsia="ar-SA"/>
        </w:rPr>
        <w:t>სხვა</w:t>
      </w:r>
      <w:r w:rsidR="00377F49" w:rsidRPr="002529CC">
        <w:rPr>
          <w:rFonts w:ascii="Sylfaen" w:hAnsi="Sylfaen" w:cs="Sylfaen"/>
          <w:sz w:val="21"/>
          <w:szCs w:val="21"/>
          <w:lang w:eastAsia="ar-SA"/>
        </w:rPr>
        <w:t xml:space="preserve"> </w:t>
      </w:r>
      <w:r w:rsidR="0062550E" w:rsidRPr="002529CC">
        <w:rPr>
          <w:rFonts w:ascii="Sylfaen" w:hAnsi="Sylfaen" w:cs="Sylfaen"/>
          <w:sz w:val="21"/>
          <w:szCs w:val="21"/>
          <w:lang w:eastAsia="ar-SA"/>
        </w:rPr>
        <w:t>მტკიცებულებები</w:t>
      </w:r>
      <w:r w:rsidR="00377F49" w:rsidRPr="002529CC">
        <w:rPr>
          <w:rFonts w:ascii="Sylfaen" w:hAnsi="Sylfaen" w:cs="Sylfaen"/>
          <w:sz w:val="21"/>
          <w:szCs w:val="21"/>
          <w:lang w:eastAsia="ar-SA"/>
        </w:rPr>
        <w:t>: _________________</w:t>
      </w:r>
      <w:r w:rsidRPr="002529CC">
        <w:rPr>
          <w:rFonts w:ascii="Sylfaen" w:hAnsi="Sylfaen" w:cs="Sylfaen"/>
          <w:sz w:val="21"/>
          <w:szCs w:val="21"/>
          <w:lang w:eastAsia="ar-SA"/>
        </w:rPr>
        <w:t>______________________</w:t>
      </w:r>
      <w:r w:rsidR="00E54EAB" w:rsidRPr="002529CC">
        <w:rPr>
          <w:rFonts w:ascii="Sylfaen" w:hAnsi="Sylfaen" w:cs="Sylfaen"/>
          <w:sz w:val="21"/>
          <w:szCs w:val="21"/>
          <w:lang w:eastAsia="ar-SA"/>
        </w:rPr>
        <w:t>____________________________</w:t>
      </w:r>
      <w:r w:rsidRPr="002529CC">
        <w:rPr>
          <w:rFonts w:ascii="Sylfaen" w:hAnsi="Sylfaen" w:cs="Sylfaen"/>
          <w:sz w:val="21"/>
          <w:szCs w:val="21"/>
          <w:lang w:eastAsia="ar-SA"/>
        </w:rPr>
        <w:t xml:space="preserve">___ ; </w:t>
      </w:r>
      <w:r w:rsidRPr="002529CC">
        <w:rPr>
          <w:rFonts w:ascii="Sylfaen" w:hAnsi="Sylfaen" w:cs="Sylfaen"/>
          <w:sz w:val="36"/>
          <w:szCs w:val="21"/>
          <w:lang w:eastAsia="ar-SA"/>
        </w:rPr>
        <w:t>□</w:t>
      </w:r>
    </w:p>
    <w:p w:rsidR="00464E15" w:rsidRPr="002529CC" w:rsidRDefault="00464E15" w:rsidP="002529CC">
      <w:pPr>
        <w:pStyle w:val="ListParagraph"/>
        <w:widowControl w:val="0"/>
        <w:numPr>
          <w:ilvl w:val="0"/>
          <w:numId w:val="8"/>
        </w:numPr>
        <w:tabs>
          <w:tab w:val="left" w:pos="450"/>
          <w:tab w:val="left" w:pos="540"/>
        </w:tabs>
        <w:autoSpaceDE w:val="0"/>
        <w:autoSpaceDN w:val="0"/>
        <w:adjustRightInd w:val="0"/>
        <w:spacing w:before="44" w:after="0" w:line="240" w:lineRule="auto"/>
        <w:rPr>
          <w:rFonts w:ascii="Sylfaen" w:hAnsi="Sylfaen" w:cs="Sylfaen"/>
          <w:sz w:val="21"/>
          <w:szCs w:val="21"/>
          <w:lang w:eastAsia="ar-SA"/>
        </w:rPr>
      </w:pPr>
      <w:r w:rsidRPr="002529CC">
        <w:rPr>
          <w:rFonts w:ascii="Sylfaen" w:hAnsi="Sylfaen" w:cs="Sylfaen"/>
          <w:sz w:val="21"/>
          <w:szCs w:val="21"/>
          <w:lang w:eastAsia="ar-SA"/>
        </w:rPr>
        <w:t xml:space="preserve">ელექტრონული ფორმით ქვითრის მიწოდების შესახებ შეთანხმება (სურვილის შემთხვევაში); </w:t>
      </w:r>
      <w:r w:rsidRPr="002529CC">
        <w:rPr>
          <w:rFonts w:ascii="Sylfaen" w:hAnsi="Sylfaen" w:cs="Sylfaen"/>
          <w:sz w:val="36"/>
          <w:szCs w:val="21"/>
          <w:lang w:eastAsia="ar-SA"/>
        </w:rPr>
        <w:t>□</w:t>
      </w:r>
      <w:r w:rsidRPr="002529CC">
        <w:rPr>
          <w:rFonts w:ascii="Sylfaen" w:hAnsi="Sylfaen" w:cs="Sylfaen"/>
          <w:sz w:val="21"/>
          <w:szCs w:val="21"/>
          <w:lang w:eastAsia="ar-SA"/>
        </w:rPr>
        <w:t xml:space="preserve">  </w:t>
      </w:r>
    </w:p>
    <w:p w:rsidR="00464E15" w:rsidRPr="002529CC" w:rsidRDefault="00464E15" w:rsidP="002529CC">
      <w:pPr>
        <w:pStyle w:val="ListParagraph"/>
        <w:numPr>
          <w:ilvl w:val="0"/>
          <w:numId w:val="8"/>
        </w:numPr>
        <w:tabs>
          <w:tab w:val="left" w:pos="450"/>
          <w:tab w:val="left" w:pos="540"/>
        </w:tabs>
        <w:spacing w:before="44" w:after="0" w:line="240" w:lineRule="auto"/>
        <w:rPr>
          <w:rFonts w:ascii="Sylfaen" w:hAnsi="Sylfaen" w:cs="Sylfaen"/>
          <w:sz w:val="21"/>
          <w:szCs w:val="21"/>
          <w:lang w:eastAsia="ar-SA"/>
        </w:rPr>
      </w:pPr>
      <w:r w:rsidRPr="002529CC">
        <w:rPr>
          <w:rFonts w:ascii="Sylfaen" w:hAnsi="Sylfaen" w:cs="Sylfaen"/>
          <w:sz w:val="21"/>
          <w:szCs w:val="21"/>
          <w:lang w:eastAsia="ar-SA"/>
        </w:rPr>
        <w:t xml:space="preserve">სხვა თანდართული დოკუმენტაცია (სურვილის შემთხვევაში) ___________________________________; </w:t>
      </w:r>
      <w:r w:rsidRPr="002529CC">
        <w:rPr>
          <w:rFonts w:ascii="Sylfaen" w:hAnsi="Sylfaen" w:cs="Sylfaen"/>
          <w:sz w:val="36"/>
          <w:szCs w:val="21"/>
          <w:lang w:eastAsia="ar-SA"/>
        </w:rPr>
        <w:t>□</w:t>
      </w:r>
    </w:p>
    <w:p w:rsidR="00464E15" w:rsidRPr="002529CC" w:rsidRDefault="00464E15" w:rsidP="002529CC">
      <w:pPr>
        <w:pStyle w:val="ListParagraph"/>
        <w:widowControl w:val="0"/>
        <w:numPr>
          <w:ilvl w:val="0"/>
          <w:numId w:val="8"/>
        </w:numPr>
        <w:tabs>
          <w:tab w:val="left" w:pos="450"/>
          <w:tab w:val="left" w:pos="540"/>
        </w:tabs>
        <w:autoSpaceDE w:val="0"/>
        <w:autoSpaceDN w:val="0"/>
        <w:adjustRightInd w:val="0"/>
        <w:spacing w:before="44" w:after="0" w:line="240" w:lineRule="auto"/>
        <w:rPr>
          <w:rFonts w:ascii="Sylfaen" w:hAnsi="Sylfaen" w:cs="Sylfaen"/>
          <w:sz w:val="21"/>
          <w:szCs w:val="21"/>
          <w:lang w:eastAsia="ar-SA"/>
        </w:rPr>
      </w:pPr>
      <w:r w:rsidRPr="002529CC">
        <w:rPr>
          <w:rFonts w:ascii="Sylfaen" w:hAnsi="Sylfaen" w:cs="Sylfaen"/>
          <w:sz w:val="21"/>
          <w:szCs w:val="21"/>
          <w:lang w:eastAsia="ar-SA"/>
        </w:rPr>
        <w:t>დანართი სულ:  _____________ ფურცელი.</w:t>
      </w:r>
    </w:p>
    <w:p w:rsidR="00CC6096" w:rsidRPr="00EC3A52" w:rsidRDefault="00CC6096" w:rsidP="00CC6096">
      <w:pPr>
        <w:pStyle w:val="ListParagraph"/>
        <w:widowControl w:val="0"/>
        <w:tabs>
          <w:tab w:val="left" w:pos="284"/>
          <w:tab w:val="left" w:pos="540"/>
        </w:tabs>
        <w:autoSpaceDE w:val="0"/>
        <w:autoSpaceDN w:val="0"/>
        <w:adjustRightInd w:val="0"/>
        <w:spacing w:before="44" w:after="0" w:line="240" w:lineRule="auto"/>
        <w:ind w:left="0"/>
        <w:rPr>
          <w:rFonts w:ascii="Sylfaen" w:hAnsi="Sylfaen" w:cs="Sylfaen"/>
          <w:sz w:val="16"/>
          <w:szCs w:val="16"/>
          <w:lang w:eastAsia="ar-SA"/>
        </w:rPr>
      </w:pPr>
    </w:p>
    <w:p w:rsidR="004958F8" w:rsidRDefault="004958F8" w:rsidP="00674A69">
      <w:pPr>
        <w:pStyle w:val="ListParagraph"/>
        <w:widowControl w:val="0"/>
        <w:tabs>
          <w:tab w:val="left" w:pos="284"/>
          <w:tab w:val="left" w:pos="450"/>
        </w:tabs>
        <w:autoSpaceDE w:val="0"/>
        <w:autoSpaceDN w:val="0"/>
        <w:adjustRightInd w:val="0"/>
        <w:spacing w:before="39" w:after="0" w:line="276" w:lineRule="auto"/>
        <w:ind w:left="0"/>
        <w:jc w:val="both"/>
        <w:rPr>
          <w:rFonts w:ascii="Sylfaen" w:hAnsi="Sylfaen" w:cs="Sylfaen"/>
          <w:sz w:val="21"/>
          <w:szCs w:val="21"/>
          <w:lang w:eastAsia="ar-SA"/>
        </w:rPr>
      </w:pPr>
    </w:p>
    <w:p w:rsidR="00EC3A52" w:rsidRPr="00EC3A52" w:rsidRDefault="00EC3A52" w:rsidP="00674A69">
      <w:pPr>
        <w:pStyle w:val="ListParagraph"/>
        <w:widowControl w:val="0"/>
        <w:tabs>
          <w:tab w:val="left" w:pos="284"/>
          <w:tab w:val="left" w:pos="450"/>
        </w:tabs>
        <w:autoSpaceDE w:val="0"/>
        <w:autoSpaceDN w:val="0"/>
        <w:adjustRightInd w:val="0"/>
        <w:spacing w:before="39" w:after="0" w:line="276" w:lineRule="auto"/>
        <w:ind w:left="0"/>
        <w:jc w:val="both"/>
        <w:rPr>
          <w:rFonts w:ascii="Sylfaen" w:hAnsi="Sylfaen" w:cs="Sylfaen"/>
          <w:sz w:val="21"/>
          <w:szCs w:val="21"/>
          <w:lang w:eastAsia="ar-SA"/>
        </w:rPr>
      </w:pPr>
    </w:p>
    <w:p w:rsidR="00377F49" w:rsidRPr="00EC3A52" w:rsidRDefault="00705580" w:rsidP="00377F49">
      <w:pPr>
        <w:pStyle w:val="ListParagraph"/>
        <w:widowControl w:val="0"/>
        <w:tabs>
          <w:tab w:val="left" w:pos="284"/>
          <w:tab w:val="left" w:pos="450"/>
        </w:tabs>
        <w:autoSpaceDE w:val="0"/>
        <w:autoSpaceDN w:val="0"/>
        <w:adjustRightInd w:val="0"/>
        <w:spacing w:before="39" w:after="0" w:line="276" w:lineRule="auto"/>
        <w:ind w:left="0"/>
        <w:jc w:val="both"/>
        <w:rPr>
          <w:rFonts w:ascii="Sylfaen" w:hAnsi="Sylfaen"/>
          <w:b/>
          <w:sz w:val="20"/>
          <w:szCs w:val="20"/>
        </w:rPr>
      </w:pPr>
      <w:r w:rsidRPr="00EC3A52">
        <w:rPr>
          <w:rFonts w:ascii="Sylfaen" w:hAnsi="Sylfaen" w:cs="Sylfaen"/>
          <w:sz w:val="20"/>
          <w:szCs w:val="20"/>
        </w:rPr>
        <w:t>განმცხადებლის/უფლებამოსილი პირის ხელმოწერა</w:t>
      </w:r>
      <w:r w:rsidRPr="00EC3A52">
        <w:rPr>
          <w:rFonts w:ascii="Sylfaen" w:hAnsi="Sylfaen"/>
          <w:b/>
          <w:sz w:val="20"/>
          <w:szCs w:val="20"/>
        </w:rPr>
        <w:t>____________________________________</w:t>
      </w:r>
    </w:p>
    <w:p w:rsidR="00377F49" w:rsidRDefault="00377F49" w:rsidP="00377F49">
      <w:pPr>
        <w:pStyle w:val="ListParagraph"/>
        <w:widowControl w:val="0"/>
        <w:tabs>
          <w:tab w:val="left" w:pos="284"/>
          <w:tab w:val="left" w:pos="450"/>
        </w:tabs>
        <w:autoSpaceDE w:val="0"/>
        <w:autoSpaceDN w:val="0"/>
        <w:adjustRightInd w:val="0"/>
        <w:spacing w:before="39" w:after="0" w:line="276" w:lineRule="auto"/>
        <w:ind w:left="0"/>
        <w:jc w:val="both"/>
        <w:rPr>
          <w:rFonts w:ascii="Sylfaen" w:hAnsi="Sylfaen" w:cs="Sylfaen"/>
          <w:sz w:val="21"/>
          <w:szCs w:val="21"/>
          <w:vertAlign w:val="superscript"/>
          <w:lang w:eastAsia="ar-SA"/>
        </w:rPr>
      </w:pPr>
    </w:p>
    <w:p w:rsidR="00EC3A52" w:rsidRPr="00EC3A52" w:rsidRDefault="00EC3A52" w:rsidP="00377F49">
      <w:pPr>
        <w:pStyle w:val="ListParagraph"/>
        <w:widowControl w:val="0"/>
        <w:tabs>
          <w:tab w:val="left" w:pos="284"/>
          <w:tab w:val="left" w:pos="450"/>
        </w:tabs>
        <w:autoSpaceDE w:val="0"/>
        <w:autoSpaceDN w:val="0"/>
        <w:adjustRightInd w:val="0"/>
        <w:spacing w:before="39" w:after="0" w:line="276" w:lineRule="auto"/>
        <w:ind w:left="0"/>
        <w:jc w:val="both"/>
        <w:rPr>
          <w:rFonts w:ascii="Sylfaen" w:hAnsi="Sylfaen" w:cs="Sylfaen"/>
          <w:sz w:val="21"/>
          <w:szCs w:val="21"/>
          <w:vertAlign w:val="superscript"/>
          <w:lang w:eastAsia="ar-SA"/>
        </w:rPr>
      </w:pPr>
    </w:p>
    <w:p w:rsidR="00377F49" w:rsidRPr="00EC3A52" w:rsidRDefault="00377F49" w:rsidP="00377F49">
      <w:pPr>
        <w:pStyle w:val="ListParagraph"/>
        <w:widowControl w:val="0"/>
        <w:tabs>
          <w:tab w:val="left" w:pos="284"/>
          <w:tab w:val="left" w:pos="450"/>
        </w:tabs>
        <w:autoSpaceDE w:val="0"/>
        <w:autoSpaceDN w:val="0"/>
        <w:adjustRightInd w:val="0"/>
        <w:spacing w:before="39" w:after="0" w:line="276" w:lineRule="auto"/>
        <w:ind w:left="0"/>
        <w:jc w:val="both"/>
        <w:rPr>
          <w:rFonts w:ascii="Sylfaen" w:hAnsi="Sylfaen" w:cs="Sylfaen"/>
          <w:sz w:val="21"/>
          <w:szCs w:val="21"/>
          <w:vertAlign w:val="superscript"/>
          <w:lang w:eastAsia="ar-SA"/>
        </w:rPr>
      </w:pPr>
    </w:p>
    <w:p w:rsidR="00377F49" w:rsidRPr="005C6E0B" w:rsidRDefault="00377F49" w:rsidP="00377F49">
      <w:pPr>
        <w:pStyle w:val="ListParagraph"/>
        <w:widowControl w:val="0"/>
        <w:tabs>
          <w:tab w:val="left" w:pos="284"/>
          <w:tab w:val="left" w:pos="450"/>
        </w:tabs>
        <w:autoSpaceDE w:val="0"/>
        <w:autoSpaceDN w:val="0"/>
        <w:adjustRightInd w:val="0"/>
        <w:spacing w:after="0" w:line="240" w:lineRule="auto"/>
        <w:ind w:left="0"/>
        <w:jc w:val="both"/>
        <w:rPr>
          <w:rFonts w:ascii="Sylfaen" w:hAnsi="Sylfaen" w:cs="Sylfaen"/>
          <w:sz w:val="21"/>
          <w:szCs w:val="21"/>
          <w:vertAlign w:val="superscript"/>
          <w:lang w:eastAsia="ar-SA"/>
        </w:rPr>
      </w:pPr>
      <w:r w:rsidRPr="00EC3A52">
        <w:rPr>
          <w:rFonts w:ascii="Sylfaen" w:hAnsi="Sylfaen" w:cs="Sylfaen"/>
          <w:b/>
          <w:sz w:val="21"/>
          <w:szCs w:val="21"/>
          <w:vertAlign w:val="superscript"/>
          <w:lang w:eastAsia="ar-SA"/>
        </w:rPr>
        <w:t xml:space="preserve">შენიშვნა: </w:t>
      </w:r>
      <w:r w:rsidRPr="005C6E0B">
        <w:rPr>
          <w:rFonts w:ascii="Sylfaen" w:hAnsi="Sylfaen" w:cs="Sylfaen"/>
          <w:sz w:val="21"/>
          <w:szCs w:val="21"/>
          <w:vertAlign w:val="superscript"/>
          <w:lang w:eastAsia="ar-SA"/>
        </w:rPr>
        <w:t>საყოფაცხოვრებო მომხმარებლის შემთხვევაში – უძრავი ქონების საკადასტრო კოდის და საჯარო რეესტრის ამონაწერის ნაცვლად, შესაძლებელია, განაცხადზე თანდართულ იქნეს ნებისმიერი დოკუმენტი, რომელიც წარმოადგენს საკუთრების უფლების რეგისტრაციის საფუძველს.</w:t>
      </w:r>
    </w:p>
    <w:p w:rsidR="004B7E02" w:rsidRPr="00310E2A" w:rsidRDefault="00542F72" w:rsidP="00674A69">
      <w:pPr>
        <w:pStyle w:val="ListParagraph"/>
        <w:widowControl w:val="0"/>
        <w:tabs>
          <w:tab w:val="left" w:pos="284"/>
        </w:tabs>
        <w:autoSpaceDE w:val="0"/>
        <w:autoSpaceDN w:val="0"/>
        <w:adjustRightInd w:val="0"/>
        <w:spacing w:before="44" w:after="0" w:line="240" w:lineRule="auto"/>
        <w:ind w:left="0"/>
      </w:pPr>
    </w:p>
    <w:sectPr w:rsidR="004B7E02" w:rsidRPr="00310E2A" w:rsidSect="002738D1">
      <w:pgSz w:w="12240" w:h="15840"/>
      <w:pgMar w:top="540" w:right="450" w:bottom="720" w:left="4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F72" w:rsidRDefault="00542F72" w:rsidP="00BE7171">
      <w:pPr>
        <w:spacing w:after="0" w:line="240" w:lineRule="auto"/>
      </w:pPr>
      <w:r>
        <w:separator/>
      </w:r>
    </w:p>
  </w:endnote>
  <w:endnote w:type="continuationSeparator" w:id="0">
    <w:p w:rsidR="00542F72" w:rsidRDefault="00542F72" w:rsidP="00BE7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F72" w:rsidRDefault="00542F72" w:rsidP="00BE7171">
      <w:pPr>
        <w:spacing w:after="0" w:line="240" w:lineRule="auto"/>
      </w:pPr>
      <w:r>
        <w:separator/>
      </w:r>
    </w:p>
  </w:footnote>
  <w:footnote w:type="continuationSeparator" w:id="0">
    <w:p w:rsidR="00542F72" w:rsidRDefault="00542F72" w:rsidP="00BE7171">
      <w:pPr>
        <w:spacing w:after="0" w:line="240" w:lineRule="auto"/>
      </w:pPr>
      <w:r>
        <w:continuationSeparator/>
      </w:r>
    </w:p>
  </w:footnote>
  <w:footnote w:id="1">
    <w:p w:rsidR="00BE7171" w:rsidRDefault="00BE7171" w:rsidP="00BE7171">
      <w:pPr>
        <w:pStyle w:val="FootnoteText"/>
        <w:spacing w:line="240" w:lineRule="auto"/>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rsidR="00BE7171" w:rsidRPr="002D44E8" w:rsidRDefault="00BE7171" w:rsidP="00BE7171">
      <w:pPr>
        <w:pStyle w:val="FootnoteText"/>
        <w:spacing w:line="240" w:lineRule="auto"/>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rsidR="00BE7171" w:rsidRPr="002D44E8" w:rsidRDefault="00BE7171" w:rsidP="00BE7171">
      <w:pPr>
        <w:pStyle w:val="FootnoteText"/>
        <w:spacing w:line="240" w:lineRule="auto"/>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rsidR="00BE7171" w:rsidRDefault="00BE7171" w:rsidP="00BE7171">
      <w:pPr>
        <w:pStyle w:val="FootnoteText"/>
        <w:spacing w:line="240" w:lineRule="auto"/>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rsidR="00BE7171" w:rsidRPr="00F3421F" w:rsidRDefault="00BE7171" w:rsidP="00BE7171">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78C"/>
    <w:multiLevelType w:val="multilevel"/>
    <w:tmpl w:val="8A2C3C80"/>
    <w:lvl w:ilvl="0">
      <w:start w:val="11"/>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096F4C"/>
    <w:multiLevelType w:val="multilevel"/>
    <w:tmpl w:val="71DEC32C"/>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8637D3B"/>
    <w:multiLevelType w:val="multilevel"/>
    <w:tmpl w:val="684810A2"/>
    <w:lvl w:ilvl="0">
      <w:start w:val="1"/>
      <w:numFmt w:val="decimal"/>
      <w:lvlText w:val="%1."/>
      <w:lvlJc w:val="left"/>
      <w:pPr>
        <w:ind w:left="360" w:hanging="360"/>
      </w:pPr>
      <w:rPr>
        <w:rFonts w:cs="Sylfaen" w:hint="default"/>
        <w:sz w:val="21"/>
        <w:szCs w:val="21"/>
        <w:vertAlign w:val="baseline"/>
      </w:rPr>
    </w:lvl>
    <w:lvl w:ilvl="1">
      <w:start w:val="1"/>
      <w:numFmt w:val="decimal"/>
      <w:isLgl/>
      <w:lvlText w:val="%1.%2."/>
      <w:lvlJc w:val="left"/>
      <w:pPr>
        <w:ind w:left="720" w:hanging="360"/>
      </w:pPr>
      <w:rPr>
        <w:rFonts w:ascii="Sylfaen" w:hAnsi="Sylfaen"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DD66B47"/>
    <w:multiLevelType w:val="hybridMultilevel"/>
    <w:tmpl w:val="FA202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36B9C"/>
    <w:multiLevelType w:val="multilevel"/>
    <w:tmpl w:val="56B60D58"/>
    <w:lvl w:ilvl="0">
      <w:start w:val="1"/>
      <w:numFmt w:val="decimal"/>
      <w:lvlText w:val="%1."/>
      <w:lvlJc w:val="left"/>
      <w:pPr>
        <w:ind w:left="750" w:hanging="390"/>
      </w:pPr>
      <w:rPr>
        <w:rFonts w:hint="default"/>
        <w:b w:val="0"/>
        <w:color w:val="auto"/>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C1925D4"/>
    <w:multiLevelType w:val="hybridMultilevel"/>
    <w:tmpl w:val="95AE9F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5513F78"/>
    <w:multiLevelType w:val="hybridMultilevel"/>
    <w:tmpl w:val="24AAE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B0A9D"/>
    <w:multiLevelType w:val="multilevel"/>
    <w:tmpl w:val="E99202A6"/>
    <w:lvl w:ilvl="0">
      <w:start w:val="1"/>
      <w:numFmt w:val="decimal"/>
      <w:lvlText w:val="%1."/>
      <w:lvlJc w:val="left"/>
      <w:pPr>
        <w:ind w:left="1070" w:hanging="360"/>
      </w:pPr>
      <w:rPr>
        <w:b w:val="0"/>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8" w15:restartNumberingAfterBreak="0">
    <w:nsid w:val="2EBA4C2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10" w15:restartNumberingAfterBreak="0">
    <w:nsid w:val="52CE6BD2"/>
    <w:multiLevelType w:val="hybridMultilevel"/>
    <w:tmpl w:val="CC9AD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6828AC"/>
    <w:multiLevelType w:val="multilevel"/>
    <w:tmpl w:val="043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0E86575"/>
    <w:multiLevelType w:val="hybridMultilevel"/>
    <w:tmpl w:val="2BA0DD3E"/>
    <w:lvl w:ilvl="0" w:tplc="11A8A7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ED6A36"/>
    <w:multiLevelType w:val="hybridMultilevel"/>
    <w:tmpl w:val="E618E6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A76C90"/>
    <w:multiLevelType w:val="hybridMultilevel"/>
    <w:tmpl w:val="4C72222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E6B4CBB"/>
    <w:multiLevelType w:val="hybridMultilevel"/>
    <w:tmpl w:val="4AF28E4E"/>
    <w:lvl w:ilvl="0" w:tplc="C0B44384">
      <w:start w:val="1"/>
      <w:numFmt w:val="upperRoman"/>
      <w:lvlText w:val="%1."/>
      <w:lvlJc w:val="left"/>
      <w:pPr>
        <w:ind w:left="1440" w:hanging="72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0F71459"/>
    <w:multiLevelType w:val="multilevel"/>
    <w:tmpl w:val="5B0C6C88"/>
    <w:lvl w:ilvl="0">
      <w:start w:val="1"/>
      <w:numFmt w:val="decimal"/>
      <w:lvlText w:val="%1."/>
      <w:lvlJc w:val="left"/>
      <w:pPr>
        <w:ind w:left="720" w:hanging="360"/>
      </w:pPr>
      <w:rPr>
        <w:rFonts w:cs="Sylfaen" w:hint="default"/>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9A051D4"/>
    <w:multiLevelType w:val="hybridMultilevel"/>
    <w:tmpl w:val="E4B0F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F0E49"/>
    <w:multiLevelType w:val="multilevel"/>
    <w:tmpl w:val="5B0C6C88"/>
    <w:lvl w:ilvl="0">
      <w:start w:val="1"/>
      <w:numFmt w:val="decimal"/>
      <w:lvlText w:val="%1."/>
      <w:lvlJc w:val="left"/>
      <w:pPr>
        <w:ind w:left="720" w:hanging="360"/>
      </w:pPr>
      <w:rPr>
        <w:rFonts w:cs="Sylfaen" w:hint="default"/>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8"/>
  </w:num>
  <w:num w:numId="2">
    <w:abstractNumId w:val="10"/>
  </w:num>
  <w:num w:numId="3">
    <w:abstractNumId w:val="6"/>
  </w:num>
  <w:num w:numId="4">
    <w:abstractNumId w:val="12"/>
  </w:num>
  <w:num w:numId="5">
    <w:abstractNumId w:val="9"/>
  </w:num>
  <w:num w:numId="6">
    <w:abstractNumId w:val="7"/>
  </w:num>
  <w:num w:numId="7">
    <w:abstractNumId w:val="1"/>
  </w:num>
  <w:num w:numId="8">
    <w:abstractNumId w:val="2"/>
  </w:num>
  <w:num w:numId="9">
    <w:abstractNumId w:val="16"/>
  </w:num>
  <w:num w:numId="10">
    <w:abstractNumId w:val="3"/>
  </w:num>
  <w:num w:numId="11">
    <w:abstractNumId w:val="5"/>
  </w:num>
  <w:num w:numId="12">
    <w:abstractNumId w:val="0"/>
  </w:num>
  <w:num w:numId="13">
    <w:abstractNumId w:val="18"/>
  </w:num>
  <w:num w:numId="14">
    <w:abstractNumId w:val="11"/>
  </w:num>
  <w:num w:numId="15">
    <w:abstractNumId w:val="4"/>
  </w:num>
  <w:num w:numId="16">
    <w:abstractNumId w:val="1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D0TJ+9LOqOtgfmvrFdhnVe7jxNHYKMdeU8jitlTQSjA/gmH5S5lAJu98AC3DLPFmBmlg6mmY/a6+VeeJQA4FQQ==" w:salt="ciMFkt9/qtHLtigvqoJeq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E73"/>
    <w:rsid w:val="00045F8B"/>
    <w:rsid w:val="00085206"/>
    <w:rsid w:val="00111D2C"/>
    <w:rsid w:val="001344D7"/>
    <w:rsid w:val="00147F8A"/>
    <w:rsid w:val="001643BA"/>
    <w:rsid w:val="0017033E"/>
    <w:rsid w:val="001C1C89"/>
    <w:rsid w:val="001D2356"/>
    <w:rsid w:val="001D6E20"/>
    <w:rsid w:val="0020373B"/>
    <w:rsid w:val="002041EF"/>
    <w:rsid w:val="00240CC5"/>
    <w:rsid w:val="002529CC"/>
    <w:rsid w:val="00270DF8"/>
    <w:rsid w:val="00272DBC"/>
    <w:rsid w:val="002738D1"/>
    <w:rsid w:val="002840F0"/>
    <w:rsid w:val="0029097B"/>
    <w:rsid w:val="00297273"/>
    <w:rsid w:val="002A2A93"/>
    <w:rsid w:val="002D27AC"/>
    <w:rsid w:val="002E3A77"/>
    <w:rsid w:val="00310E2A"/>
    <w:rsid w:val="00320098"/>
    <w:rsid w:val="00334083"/>
    <w:rsid w:val="00360A1F"/>
    <w:rsid w:val="00377F49"/>
    <w:rsid w:val="00397D5B"/>
    <w:rsid w:val="003E7B5B"/>
    <w:rsid w:val="00411AE2"/>
    <w:rsid w:val="00413E73"/>
    <w:rsid w:val="004315A4"/>
    <w:rsid w:val="00443F4C"/>
    <w:rsid w:val="00464E15"/>
    <w:rsid w:val="0047194E"/>
    <w:rsid w:val="0047295A"/>
    <w:rsid w:val="00474AEF"/>
    <w:rsid w:val="00492A46"/>
    <w:rsid w:val="004958F8"/>
    <w:rsid w:val="004A00ED"/>
    <w:rsid w:val="004B2A88"/>
    <w:rsid w:val="004E09BE"/>
    <w:rsid w:val="004F41DB"/>
    <w:rsid w:val="004F503C"/>
    <w:rsid w:val="005166C4"/>
    <w:rsid w:val="00527A96"/>
    <w:rsid w:val="00542F72"/>
    <w:rsid w:val="00597D5C"/>
    <w:rsid w:val="005C5413"/>
    <w:rsid w:val="005C6E0B"/>
    <w:rsid w:val="005C7C54"/>
    <w:rsid w:val="005C7CD9"/>
    <w:rsid w:val="005E5595"/>
    <w:rsid w:val="0061195B"/>
    <w:rsid w:val="0062550E"/>
    <w:rsid w:val="00645B11"/>
    <w:rsid w:val="00652DAC"/>
    <w:rsid w:val="0065510E"/>
    <w:rsid w:val="00663060"/>
    <w:rsid w:val="00674A69"/>
    <w:rsid w:val="0068662C"/>
    <w:rsid w:val="006A7432"/>
    <w:rsid w:val="006B4B12"/>
    <w:rsid w:val="006E2651"/>
    <w:rsid w:val="00702C4A"/>
    <w:rsid w:val="00705580"/>
    <w:rsid w:val="00710C09"/>
    <w:rsid w:val="00715912"/>
    <w:rsid w:val="0074190C"/>
    <w:rsid w:val="007421F0"/>
    <w:rsid w:val="00745878"/>
    <w:rsid w:val="00775D48"/>
    <w:rsid w:val="00793756"/>
    <w:rsid w:val="00794C79"/>
    <w:rsid w:val="007A766C"/>
    <w:rsid w:val="007C6C3A"/>
    <w:rsid w:val="007E2DF9"/>
    <w:rsid w:val="00815DCA"/>
    <w:rsid w:val="00826BF6"/>
    <w:rsid w:val="00843781"/>
    <w:rsid w:val="008449C2"/>
    <w:rsid w:val="0089752A"/>
    <w:rsid w:val="008A7AF9"/>
    <w:rsid w:val="008B38BC"/>
    <w:rsid w:val="008D275F"/>
    <w:rsid w:val="008D3939"/>
    <w:rsid w:val="008D3AAE"/>
    <w:rsid w:val="008F35A8"/>
    <w:rsid w:val="00917CA1"/>
    <w:rsid w:val="00942BF5"/>
    <w:rsid w:val="00943BCF"/>
    <w:rsid w:val="009502DC"/>
    <w:rsid w:val="00955620"/>
    <w:rsid w:val="00961E1C"/>
    <w:rsid w:val="00971342"/>
    <w:rsid w:val="009748BC"/>
    <w:rsid w:val="009826CD"/>
    <w:rsid w:val="009A408D"/>
    <w:rsid w:val="009D0C1E"/>
    <w:rsid w:val="009E6A86"/>
    <w:rsid w:val="00A02EA3"/>
    <w:rsid w:val="00A50DBF"/>
    <w:rsid w:val="00A5600C"/>
    <w:rsid w:val="00A82A8F"/>
    <w:rsid w:val="00A86FE4"/>
    <w:rsid w:val="00AD399C"/>
    <w:rsid w:val="00B34B55"/>
    <w:rsid w:val="00B8497C"/>
    <w:rsid w:val="00BA670E"/>
    <w:rsid w:val="00BE7171"/>
    <w:rsid w:val="00BF5216"/>
    <w:rsid w:val="00BF7B92"/>
    <w:rsid w:val="00C16DEA"/>
    <w:rsid w:val="00C242E8"/>
    <w:rsid w:val="00C25DBD"/>
    <w:rsid w:val="00C43A98"/>
    <w:rsid w:val="00C54481"/>
    <w:rsid w:val="00C94C5F"/>
    <w:rsid w:val="00CA09D8"/>
    <w:rsid w:val="00CC0B74"/>
    <w:rsid w:val="00CC6096"/>
    <w:rsid w:val="00CE5109"/>
    <w:rsid w:val="00CF7796"/>
    <w:rsid w:val="00D0200F"/>
    <w:rsid w:val="00D06E77"/>
    <w:rsid w:val="00D41E73"/>
    <w:rsid w:val="00D62D31"/>
    <w:rsid w:val="00D97F07"/>
    <w:rsid w:val="00DC40AE"/>
    <w:rsid w:val="00E116E7"/>
    <w:rsid w:val="00E54EAB"/>
    <w:rsid w:val="00E77666"/>
    <w:rsid w:val="00E824F8"/>
    <w:rsid w:val="00E87BC8"/>
    <w:rsid w:val="00EA170F"/>
    <w:rsid w:val="00EA3A4F"/>
    <w:rsid w:val="00EA558C"/>
    <w:rsid w:val="00EA7038"/>
    <w:rsid w:val="00EC3A52"/>
    <w:rsid w:val="00ED3B03"/>
    <w:rsid w:val="00F04308"/>
    <w:rsid w:val="00F32D71"/>
    <w:rsid w:val="00F478DF"/>
    <w:rsid w:val="00F8755C"/>
    <w:rsid w:val="00FC2C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0B2C28-A454-4FD0-878B-0FDF1F390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A96"/>
    <w:rPr>
      <w:rFonts w:ascii="Calibri" w:eastAsia="Calibri" w:hAnsi="Calibri" w:cs="Times New Roman"/>
      <w:lang w:val="ka-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A96"/>
    <w:pPr>
      <w:ind w:left="720"/>
      <w:contextualSpacing/>
    </w:pPr>
  </w:style>
  <w:style w:type="paragraph" w:styleId="BalloonText">
    <w:name w:val="Balloon Text"/>
    <w:basedOn w:val="Normal"/>
    <w:link w:val="BalloonTextChar"/>
    <w:uiPriority w:val="99"/>
    <w:semiHidden/>
    <w:unhideWhenUsed/>
    <w:rsid w:val="009556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620"/>
    <w:rPr>
      <w:rFonts w:ascii="Segoe UI" w:eastAsia="Calibri" w:hAnsi="Segoe UI" w:cs="Segoe UI"/>
      <w:sz w:val="18"/>
      <w:szCs w:val="18"/>
      <w:lang w:val="ka-GE"/>
    </w:rPr>
  </w:style>
  <w:style w:type="character" w:styleId="FootnoteReference">
    <w:name w:val="footnote reference"/>
    <w:uiPriority w:val="99"/>
    <w:rsid w:val="00BE7171"/>
    <w:rPr>
      <w:vertAlign w:val="superscript"/>
    </w:rPr>
  </w:style>
  <w:style w:type="paragraph" w:customStyle="1" w:styleId="abzacixml">
    <w:name w:val="abzaci_xml"/>
    <w:basedOn w:val="PlainText"/>
    <w:rsid w:val="00BE7171"/>
    <w:pPr>
      <w:suppressAutoHyphens/>
      <w:spacing w:line="100" w:lineRule="atLeast"/>
      <w:ind w:left="360"/>
      <w:jc w:val="both"/>
    </w:pPr>
    <w:rPr>
      <w:lang w:val="en-US" w:eastAsia="ar-SA"/>
    </w:rPr>
  </w:style>
  <w:style w:type="paragraph" w:styleId="FootnoteText">
    <w:name w:val="footnote text"/>
    <w:basedOn w:val="Normal"/>
    <w:link w:val="FootnoteTextChar"/>
    <w:uiPriority w:val="99"/>
    <w:rsid w:val="00BE7171"/>
    <w:pPr>
      <w:suppressAutoHyphens/>
      <w:spacing w:after="0" w:line="100" w:lineRule="atLeast"/>
    </w:pPr>
    <w:rPr>
      <w:sz w:val="20"/>
      <w:szCs w:val="20"/>
      <w:lang w:val="en-US" w:eastAsia="ar-SA"/>
    </w:rPr>
  </w:style>
  <w:style w:type="character" w:customStyle="1" w:styleId="FootnoteTextChar">
    <w:name w:val="Footnote Text Char"/>
    <w:basedOn w:val="DefaultParagraphFont"/>
    <w:link w:val="FootnoteText"/>
    <w:uiPriority w:val="99"/>
    <w:rsid w:val="00BE7171"/>
    <w:rPr>
      <w:rFonts w:ascii="Calibri" w:eastAsia="Calibri" w:hAnsi="Calibri" w:cs="Times New Roman"/>
      <w:sz w:val="20"/>
      <w:szCs w:val="20"/>
      <w:lang w:eastAsia="ar-SA"/>
    </w:rPr>
  </w:style>
  <w:style w:type="paragraph" w:styleId="PlainText">
    <w:name w:val="Plain Text"/>
    <w:basedOn w:val="Normal"/>
    <w:link w:val="PlainTextChar"/>
    <w:uiPriority w:val="99"/>
    <w:semiHidden/>
    <w:unhideWhenUsed/>
    <w:rsid w:val="00BE717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E7171"/>
    <w:rPr>
      <w:rFonts w:ascii="Consolas" w:eastAsia="Calibri" w:hAnsi="Consolas" w:cs="Consolas"/>
      <w:sz w:val="21"/>
      <w:szCs w:val="21"/>
      <w:lang w:val="ka-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3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1095</Words>
  <Characters>6243</Characters>
  <Application>Microsoft Office Word</Application>
  <DocSecurity>8</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Nino Lashkhia</cp:lastModifiedBy>
  <cp:revision>2</cp:revision>
  <cp:lastPrinted>2017-02-09T11:07:00Z</cp:lastPrinted>
  <dcterms:created xsi:type="dcterms:W3CDTF">2020-01-20T08:04:00Z</dcterms:created>
  <dcterms:modified xsi:type="dcterms:W3CDTF">2020-01-20T08:04:00Z</dcterms:modified>
</cp:coreProperties>
</file>