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556B9" w:rsidRPr="007E2EC7" w:rsidRDefault="00C20892" w:rsidP="006556B9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4408170</wp:posOffset>
                </wp:positionH>
                <wp:positionV relativeFrom="paragraph">
                  <wp:posOffset>52705</wp:posOffset>
                </wp:positionV>
                <wp:extent cx="2435860" cy="422910"/>
                <wp:effectExtent l="0" t="0" r="2159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D1E" w:rsidRPr="000232DE" w:rsidRDefault="004A4D1E" w:rsidP="004A4D1E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ფორმა სარეკომენდაციო ხასიათისაა </w:t>
                            </w:r>
                          </w:p>
                          <w:p w:rsidR="004A4D1E" w:rsidRPr="00DC48C7" w:rsidRDefault="004A4D1E" w:rsidP="004A4D1E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 (სემეკი</w:t>
                            </w:r>
                            <w:r w:rsidR="003F1FBB">
                              <w:rPr>
                                <w:rFonts w:ascii="Sylfaen" w:hAnsi="Sylfaen"/>
                                <w:sz w:val="12"/>
                              </w:rPr>
                              <w:t xml:space="preserve">)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მეთოდოლოგიური დეპარტამენტის მიერ,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47.1pt;margin-top:4.15pt;width:191.8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" fillcolor="white [3201]" strokecolor="black [3200]" strokeweight="1pt">
                <v:path arrowok="t"/>
                <v:textbox>
                  <w:txbxContent>
                    <w:p w:rsidR="004A4D1E" w:rsidRPr="000232DE" w:rsidRDefault="004A4D1E" w:rsidP="004A4D1E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r>
                        <w:rPr>
                          <w:rFonts w:ascii="Sylfaen" w:hAnsi="Sylfaen"/>
                          <w:b/>
                          <w:sz w:val="12"/>
                        </w:rPr>
                        <w:t>ს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ფორმა სარეკომენდაციო ხასიათისაა </w:t>
                      </w:r>
                    </w:p>
                    <w:p w:rsidR="004A4D1E" w:rsidRPr="00DC48C7" w:rsidRDefault="004A4D1E" w:rsidP="004A4D1E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</w:rPr>
                        <w:t xml:space="preserve">შემუშავებულია </w:t>
                      </w:r>
                      <w:r w:rsidRPr="00DC48C7">
                        <w:rPr>
                          <w:rFonts w:ascii="Sylfaen" w:hAnsi="Sylfaen"/>
                          <w:sz w:val="12"/>
                        </w:rPr>
                        <w:t xml:space="preserve">მარეგულირებელი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კომისიის (სემეკი</w:t>
                      </w:r>
                      <w:r w:rsidR="003F1FBB">
                        <w:rPr>
                          <w:rFonts w:ascii="Sylfaen" w:hAnsi="Sylfaen"/>
                          <w:sz w:val="12"/>
                        </w:rPr>
                        <w:t xml:space="preserve">)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მეთოდოლოგიური დეპარტამენტის მიერ,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556B9" w:rsidRPr="007E2EC7">
        <w:rPr>
          <w:rFonts w:ascii="Sylfaen" w:hAnsi="Sylfaen" w:cs="Sylfaen"/>
          <w:b/>
          <w:sz w:val="20"/>
          <w:szCs w:val="20"/>
        </w:rPr>
        <w:t>რეგ. № _______________________      თარიღი:   __    ______    __</w:t>
      </w:r>
    </w:p>
    <w:p w:rsidR="006556B9" w:rsidRPr="007E2EC7" w:rsidRDefault="006556B9" w:rsidP="006556B9">
      <w:pPr>
        <w:rPr>
          <w:rFonts w:ascii="Sylfaen" w:hAnsi="Sylfaen" w:cs="Sylfaen"/>
          <w:vertAlign w:val="superscript"/>
        </w:rPr>
      </w:pPr>
      <w:r w:rsidRPr="007E2EC7">
        <w:rPr>
          <w:rFonts w:ascii="Sylfaen" w:hAnsi="Sylfaen"/>
          <w:vertAlign w:val="superscript"/>
        </w:rPr>
        <w:t xml:space="preserve">                      </w:t>
      </w:r>
      <w:r w:rsidR="002C2D00">
        <w:rPr>
          <w:rFonts w:ascii="Sylfaen" w:hAnsi="Sylfaen"/>
          <w:vertAlign w:val="superscript"/>
        </w:rPr>
        <w:t xml:space="preserve">                   </w:t>
      </w:r>
      <w:r w:rsidRPr="007E2EC7">
        <w:rPr>
          <w:rFonts w:ascii="Sylfaen" w:hAnsi="Sylfaen"/>
          <w:vertAlign w:val="superscript"/>
        </w:rPr>
        <w:t xml:space="preserve">      (ივსება</w:t>
      </w:r>
      <w:r w:rsidR="002C2D00">
        <w:rPr>
          <w:rFonts w:ascii="Sylfaen" w:hAnsi="Sylfaen"/>
          <w:vertAlign w:val="superscript"/>
        </w:rPr>
        <w:t xml:space="preserve"> </w:t>
      </w:r>
      <w:r w:rsidR="002C2D00" w:rsidRPr="002C2D00">
        <w:rPr>
          <w:rFonts w:ascii="Sylfaen" w:hAnsi="Sylfaen"/>
          <w:vertAlign w:val="superscript"/>
        </w:rPr>
        <w:t>მიმწოდებლი</w:t>
      </w:r>
      <w:r w:rsidR="002C2D00">
        <w:rPr>
          <w:rFonts w:ascii="Sylfaen" w:hAnsi="Sylfaen"/>
          <w:vertAlign w:val="superscript"/>
        </w:rPr>
        <w:t>ს</w:t>
      </w:r>
      <w:r w:rsidR="002C2D00" w:rsidRPr="002C2D00">
        <w:rPr>
          <w:rFonts w:ascii="Sylfaen" w:hAnsi="Sylfaen"/>
          <w:vertAlign w:val="superscript"/>
        </w:rPr>
        <w:t>/</w:t>
      </w:r>
      <w:r w:rsidRPr="007E2EC7">
        <w:rPr>
          <w:rFonts w:ascii="Sylfaen" w:hAnsi="Sylfaen" w:cs="Sylfaen"/>
          <w:vertAlign w:val="superscript"/>
        </w:rPr>
        <w:t>განაწილების ლიცენზიატის მიერ)</w:t>
      </w:r>
    </w:p>
    <w:p w:rsidR="006556B9" w:rsidRPr="007E2EC7" w:rsidRDefault="006556B9" w:rsidP="00F942F0">
      <w:pPr>
        <w:spacing w:after="120" w:line="240" w:lineRule="auto"/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7E2EC7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:rsidR="004E2838" w:rsidRPr="007E2EC7" w:rsidRDefault="004E2838" w:rsidP="004E2838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  <w:lang w:val="en-US"/>
        </w:rPr>
      </w:pPr>
      <w:r w:rsidRPr="007E2EC7">
        <w:rPr>
          <w:rFonts w:ascii="Sylfaen" w:hAnsi="Sylfaen" w:cs="Sylfaen"/>
          <w:b/>
          <w:sz w:val="24"/>
          <w:szCs w:val="20"/>
        </w:rPr>
        <w:t>აბონენტის</w:t>
      </w:r>
      <w:r w:rsidRPr="007E2EC7">
        <w:rPr>
          <w:rFonts w:ascii="Sylfaen" w:hAnsi="Sylfaen" w:cs="Sylfaen"/>
          <w:b/>
          <w:sz w:val="24"/>
          <w:szCs w:val="20"/>
          <w:lang w:val="en-US"/>
        </w:rPr>
        <w:t xml:space="preserve"> </w:t>
      </w:r>
      <w:r w:rsidRPr="007E2EC7">
        <w:rPr>
          <w:rFonts w:ascii="Sylfaen" w:hAnsi="Sylfaen" w:cs="Sylfaen"/>
          <w:b/>
          <w:sz w:val="24"/>
          <w:szCs w:val="20"/>
        </w:rPr>
        <w:t>რეგისტრაციის შეცვლის შესახებ</w:t>
      </w:r>
      <w:r w:rsidRPr="007E2EC7">
        <w:rPr>
          <w:rFonts w:ascii="Sylfaen" w:hAnsi="Sylfaen" w:cs="Sylfaen"/>
          <w:b/>
          <w:sz w:val="24"/>
          <w:szCs w:val="20"/>
          <w:lang w:val="en-US"/>
        </w:rPr>
        <w:t xml:space="preserve"> </w:t>
      </w:r>
    </w:p>
    <w:p w:rsidR="004E2838" w:rsidRPr="007E2EC7" w:rsidRDefault="004E2838" w:rsidP="004E2838">
      <w:pPr>
        <w:spacing w:after="0" w:line="276" w:lineRule="auto"/>
        <w:jc w:val="center"/>
        <w:rPr>
          <w:rFonts w:ascii="Sylfaen" w:hAnsi="Sylfaen" w:cs="Sylfaen"/>
          <w:b/>
          <w:sz w:val="20"/>
          <w:szCs w:val="20"/>
        </w:rPr>
      </w:pPr>
      <w:r w:rsidRPr="00D43FC2">
        <w:rPr>
          <w:rFonts w:ascii="Sylfaen" w:hAnsi="Sylfaen" w:cs="Sylfaen"/>
          <w:b/>
          <w:sz w:val="20"/>
          <w:szCs w:val="20"/>
          <w:lang w:val="en-US"/>
        </w:rPr>
        <w:t>(</w:t>
      </w:r>
      <w:r w:rsidR="008053FD" w:rsidRPr="00D43FC2">
        <w:rPr>
          <w:rFonts w:ascii="Sylfaen" w:hAnsi="Sylfaen" w:cs="Sylfaen"/>
          <w:b/>
          <w:sz w:val="20"/>
          <w:szCs w:val="20"/>
        </w:rPr>
        <w:t>აბონენტად</w:t>
      </w:r>
      <w:r w:rsidRPr="00D43FC2">
        <w:rPr>
          <w:rFonts w:ascii="Sylfaen" w:hAnsi="Sylfaen" w:cs="Sylfaen"/>
          <w:b/>
          <w:sz w:val="20"/>
          <w:szCs w:val="20"/>
        </w:rPr>
        <w:t xml:space="preserve"> რეგისტრირებული</w:t>
      </w:r>
      <w:r w:rsidRPr="007E2EC7">
        <w:rPr>
          <w:rFonts w:ascii="Sylfaen" w:hAnsi="Sylfaen" w:cs="Sylfaen"/>
          <w:b/>
          <w:sz w:val="20"/>
          <w:szCs w:val="20"/>
        </w:rPr>
        <w:t xml:space="preserve"> პირის შეცვლა, ნასყიდობა, დროებითი სარგებლობა)</w:t>
      </w:r>
    </w:p>
    <w:p w:rsidR="006556B9" w:rsidRPr="00F942F0" w:rsidRDefault="006556B9" w:rsidP="004E2838">
      <w:pPr>
        <w:spacing w:after="0" w:line="276" w:lineRule="auto"/>
        <w:jc w:val="center"/>
        <w:rPr>
          <w:rFonts w:ascii="Sylfaen" w:hAnsi="Sylfaen" w:cs="Sylfaen"/>
          <w:b/>
          <w:sz w:val="16"/>
          <w:szCs w:val="16"/>
        </w:rPr>
      </w:pPr>
    </w:p>
    <w:p w:rsidR="006556B9" w:rsidRPr="007E2EC7" w:rsidRDefault="006556B9" w:rsidP="006556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7E2EC7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1321F2" w:rsidRPr="007E2EC7" w:rsidRDefault="00D43FC2" w:rsidP="001321F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</w:rPr>
        <w:t>მიმწოდებელი/</w:t>
      </w:r>
      <w:r w:rsidR="001321F2" w:rsidRPr="007E2EC7">
        <w:rPr>
          <w:rFonts w:ascii="Sylfaen" w:hAnsi="Sylfaen"/>
          <w:b/>
          <w:sz w:val="18"/>
          <w:szCs w:val="20"/>
        </w:rPr>
        <w:t>განაწილების ლიცენზიატი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1321F2" w:rsidRPr="006C477E" w:rsidRDefault="00D43FC2" w:rsidP="001321F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6C477E">
        <w:rPr>
          <w:rFonts w:ascii="Sylfaen" w:hAnsi="Sylfaen"/>
          <w:b/>
          <w:sz w:val="18"/>
          <w:szCs w:val="20"/>
        </w:rPr>
        <w:t>მიმწოდებელი/</w:t>
      </w:r>
      <w:r w:rsidR="001321F2" w:rsidRPr="006C477E">
        <w:rPr>
          <w:rFonts w:ascii="Sylfaen" w:hAnsi="Sylfaen"/>
          <w:b/>
          <w:sz w:val="18"/>
          <w:szCs w:val="20"/>
        </w:rPr>
        <w:t>განაწილების ლიცენზიატი ვალდებულია აბონენ</w:t>
      </w:r>
      <w:r w:rsidR="001321F2" w:rsidRPr="006C477E">
        <w:rPr>
          <w:rFonts w:ascii="Sylfaen" w:hAnsi="Sylfaen"/>
          <w:b/>
          <w:sz w:val="18"/>
          <w:szCs w:val="20"/>
        </w:rPr>
        <w:softHyphen/>
        <w:t xml:space="preserve">ტად დაარეგისტრიროს ის პირი, რომელიც ამ წესების შესაბამისად, </w:t>
      </w:r>
      <w:r w:rsidR="00D23BE0" w:rsidRPr="006C477E">
        <w:rPr>
          <w:rFonts w:ascii="Sylfaen" w:hAnsi="Sylfaen"/>
          <w:b/>
          <w:sz w:val="18"/>
          <w:szCs w:val="20"/>
        </w:rPr>
        <w:t>ბუნებრივი გაზით</w:t>
      </w:r>
      <w:r w:rsidR="001321F2" w:rsidRPr="006C477E">
        <w:rPr>
          <w:rFonts w:ascii="Sylfaen" w:hAnsi="Sylfaen"/>
          <w:b/>
          <w:sz w:val="18"/>
          <w:szCs w:val="20"/>
        </w:rPr>
        <w:t xml:space="preserve"> მომარაგებისას, სარგებლობს (ან ისარგებლებს) მისი მომსახურებით. დაუშვებელია</w:t>
      </w:r>
      <w:r w:rsidR="00D23BE0" w:rsidRPr="006C477E">
        <w:rPr>
          <w:rFonts w:ascii="Sylfaen" w:hAnsi="Sylfaen"/>
          <w:b/>
          <w:sz w:val="18"/>
          <w:szCs w:val="20"/>
        </w:rPr>
        <w:t xml:space="preserve"> ბუნებრივი გაზის მიმწოდებლის ან</w:t>
      </w:r>
      <w:r w:rsidR="001321F2" w:rsidRPr="006C477E">
        <w:rPr>
          <w:rFonts w:ascii="Sylfaen" w:hAnsi="Sylfaen"/>
          <w:b/>
          <w:sz w:val="18"/>
          <w:szCs w:val="20"/>
        </w:rPr>
        <w:t xml:space="preserve"> განაწილების </w:t>
      </w:r>
      <w:r w:rsidR="006C477E" w:rsidRPr="006C477E">
        <w:rPr>
          <w:rFonts w:ascii="Sylfaen" w:hAnsi="Sylfaen"/>
          <w:b/>
          <w:sz w:val="18"/>
          <w:szCs w:val="20"/>
        </w:rPr>
        <w:t>ლიცენზიატის</w:t>
      </w:r>
      <w:r w:rsidR="001321F2" w:rsidRPr="006C477E">
        <w:rPr>
          <w:rFonts w:ascii="Sylfaen" w:hAnsi="Sylfaen"/>
          <w:b/>
          <w:sz w:val="18"/>
          <w:szCs w:val="20"/>
        </w:rPr>
        <w:t xml:space="preserve"> მიერ ერთი მომხმარებლის დავალიანების გადაკისრება სხვა მომხმარებელზე, ამ უკანასკნელის წერილობითი თანხმობის გარეშე.</w:t>
      </w:r>
    </w:p>
    <w:p w:rsidR="001321F2" w:rsidRPr="006C477E" w:rsidRDefault="001321F2" w:rsidP="001321F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6C477E">
        <w:rPr>
          <w:rFonts w:ascii="Sylfaen" w:hAnsi="Sylfaen"/>
          <w:b/>
          <w:sz w:val="18"/>
          <w:szCs w:val="20"/>
        </w:rPr>
        <w:t>პირს, მის მიერ უძრავი ქონების დროებით სარგებ</w:t>
      </w:r>
      <w:r w:rsidRPr="006C477E">
        <w:rPr>
          <w:rFonts w:ascii="Sylfaen" w:hAnsi="Sylfaen"/>
          <w:b/>
          <w:sz w:val="18"/>
          <w:szCs w:val="20"/>
        </w:rPr>
        <w:softHyphen/>
      </w:r>
      <w:r w:rsidRPr="006C477E">
        <w:rPr>
          <w:rFonts w:ascii="Sylfaen" w:hAnsi="Sylfaen"/>
          <w:b/>
          <w:sz w:val="18"/>
          <w:szCs w:val="20"/>
        </w:rPr>
        <w:softHyphen/>
        <w:t>ლობის შემთხვევაში, ამ უძრავი ქონების მესაკუთ</w:t>
      </w:r>
      <w:r w:rsidRPr="006C477E">
        <w:rPr>
          <w:rFonts w:ascii="Sylfaen" w:hAnsi="Sylfaen"/>
          <w:b/>
          <w:sz w:val="18"/>
          <w:szCs w:val="20"/>
        </w:rPr>
        <w:softHyphen/>
        <w:t xml:space="preserve">რის წერილობითი თანხმობის შემთხვევაში, უფლება აქვს, მოითხოვოს აბონენტად რეგისტრაცია. </w:t>
      </w:r>
    </w:p>
    <w:p w:rsidR="001321F2" w:rsidRPr="007E2EC7" w:rsidRDefault="001C7926" w:rsidP="001321F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6C477E">
        <w:rPr>
          <w:rFonts w:ascii="Sylfaen" w:hAnsi="Sylfaen"/>
          <w:b/>
          <w:sz w:val="18"/>
          <w:szCs w:val="20"/>
        </w:rPr>
        <w:t>მიმწოდებელი/</w:t>
      </w:r>
      <w:r w:rsidR="001321F2" w:rsidRPr="006C477E">
        <w:rPr>
          <w:rFonts w:ascii="Sylfaen" w:hAnsi="Sylfaen"/>
          <w:b/>
          <w:sz w:val="18"/>
          <w:szCs w:val="20"/>
        </w:rPr>
        <w:t>განაწი</w:t>
      </w:r>
      <w:r w:rsidR="001321F2" w:rsidRPr="006C477E">
        <w:rPr>
          <w:rFonts w:ascii="Sylfaen" w:hAnsi="Sylfaen"/>
          <w:b/>
          <w:sz w:val="18"/>
          <w:szCs w:val="20"/>
        </w:rPr>
        <w:softHyphen/>
      </w:r>
      <w:r w:rsidR="001321F2" w:rsidRPr="007E2EC7">
        <w:rPr>
          <w:rFonts w:ascii="Sylfaen" w:hAnsi="Sylfaen"/>
          <w:b/>
          <w:sz w:val="18"/>
          <w:szCs w:val="20"/>
        </w:rPr>
        <w:t>ლების ლიცენზიატი უფლებამოსილია მოითხოვოს ამ პირის მიერ მის დეპოზიტზე თანხის შეტანა და დარიცხული დავალიანების სრულად დაფარვა (დარიც</w:t>
      </w:r>
      <w:r w:rsidR="001321F2" w:rsidRPr="007E2EC7">
        <w:rPr>
          <w:rFonts w:ascii="Sylfaen" w:hAnsi="Sylfaen"/>
          <w:b/>
          <w:sz w:val="18"/>
          <w:szCs w:val="20"/>
        </w:rPr>
        <w:softHyphen/>
        <w:t>ხული დავალიანების სრულად გადახდა შეიძლება მოითხოვოს, თუ ამ დროებითი მფლობელის რეგის</w:t>
      </w:r>
      <w:r w:rsidR="001321F2" w:rsidRPr="007E2EC7">
        <w:rPr>
          <w:rFonts w:ascii="Sylfaen" w:hAnsi="Sylfaen"/>
          <w:b/>
          <w:sz w:val="18"/>
          <w:szCs w:val="20"/>
        </w:rPr>
        <w:softHyphen/>
        <w:t>ტრაცია იწვევს იმ აბონენტის რეგისტრაციის გაუქმებას, რომელსაც ერიცხება დავალიანება).</w:t>
      </w:r>
    </w:p>
    <w:p w:rsidR="001321F2" w:rsidRPr="007E2EC7" w:rsidRDefault="001321F2" w:rsidP="001321F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7E2EC7">
        <w:rPr>
          <w:rFonts w:ascii="Sylfaen" w:hAnsi="Sylfaen"/>
          <w:b/>
          <w:sz w:val="18"/>
          <w:szCs w:val="20"/>
        </w:rPr>
        <w:t xml:space="preserve"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</w:t>
      </w:r>
      <w:r w:rsidR="001C7926" w:rsidRPr="001C7926">
        <w:rPr>
          <w:rFonts w:ascii="Sylfaen" w:hAnsi="Sylfaen"/>
          <w:b/>
          <w:sz w:val="18"/>
          <w:szCs w:val="20"/>
        </w:rPr>
        <w:t>მიმწოდებლი</w:t>
      </w:r>
      <w:r w:rsidR="001C7926">
        <w:rPr>
          <w:rFonts w:ascii="Sylfaen" w:hAnsi="Sylfaen"/>
          <w:b/>
          <w:sz w:val="18"/>
          <w:szCs w:val="20"/>
        </w:rPr>
        <w:t>ს</w:t>
      </w:r>
      <w:r w:rsidR="001C7926" w:rsidRPr="001C7926">
        <w:rPr>
          <w:rFonts w:ascii="Sylfaen" w:hAnsi="Sylfaen"/>
          <w:b/>
          <w:sz w:val="18"/>
          <w:szCs w:val="20"/>
        </w:rPr>
        <w:t>/</w:t>
      </w:r>
      <w:r w:rsidRPr="007E2EC7">
        <w:rPr>
          <w:rFonts w:ascii="Sylfaen" w:hAnsi="Sylfaen"/>
          <w:b/>
          <w:sz w:val="18"/>
          <w:szCs w:val="20"/>
        </w:rPr>
        <w:t>განაწილების ლიცენზიატს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AF1AA0" w:rsidRPr="00F942F0" w:rsidRDefault="00AF1AA0" w:rsidP="006556B9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16"/>
          <w:szCs w:val="16"/>
        </w:rPr>
      </w:pPr>
    </w:p>
    <w:p w:rsidR="006556B9" w:rsidRDefault="006556B9" w:rsidP="00FA30D3">
      <w:pPr>
        <w:tabs>
          <w:tab w:val="left" w:pos="284"/>
        </w:tabs>
        <w:spacing w:after="0" w:line="276" w:lineRule="auto"/>
        <w:jc w:val="both"/>
        <w:rPr>
          <w:rFonts w:ascii="Sylfaen" w:hAnsi="Sylfaen" w:cs="Sylfaen"/>
          <w:b/>
          <w:sz w:val="20"/>
          <w:szCs w:val="20"/>
        </w:rPr>
      </w:pPr>
      <w:r w:rsidRPr="007E2EC7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 , 20____წ.</w:t>
      </w:r>
    </w:p>
    <w:p w:rsidR="004A4D1E" w:rsidRPr="00F942F0" w:rsidRDefault="004A4D1E" w:rsidP="00FA30D3">
      <w:pPr>
        <w:tabs>
          <w:tab w:val="left" w:pos="284"/>
        </w:tabs>
        <w:spacing w:after="0" w:line="276" w:lineRule="auto"/>
        <w:jc w:val="both"/>
        <w:rPr>
          <w:rFonts w:ascii="Sylfaen" w:hAnsi="Sylfaen" w:cs="Sylfaen"/>
          <w:b/>
          <w:sz w:val="16"/>
          <w:szCs w:val="16"/>
        </w:rPr>
      </w:pPr>
    </w:p>
    <w:p w:rsidR="004A4D1E" w:rsidRPr="0032141C" w:rsidRDefault="004A4D1E" w:rsidP="004A4D1E">
      <w:pPr>
        <w:pStyle w:val="ListParagraph"/>
        <w:numPr>
          <w:ilvl w:val="0"/>
          <w:numId w:val="10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:rsidR="004A4D1E" w:rsidRPr="00F942F0" w:rsidRDefault="004A4D1E" w:rsidP="00FA30D3">
      <w:pPr>
        <w:tabs>
          <w:tab w:val="left" w:pos="284"/>
        </w:tabs>
        <w:spacing w:after="0" w:line="276" w:lineRule="auto"/>
        <w:jc w:val="both"/>
        <w:rPr>
          <w:rFonts w:ascii="Sylfaen" w:hAnsi="Sylfaen" w:cs="Sylfaen"/>
          <w:b/>
          <w:sz w:val="10"/>
          <w:szCs w:val="10"/>
        </w:rPr>
      </w:pPr>
    </w:p>
    <w:p w:rsidR="00CB56F4" w:rsidRPr="007E2EC7" w:rsidRDefault="001C7926" w:rsidP="00F942F0">
      <w:pPr>
        <w:pStyle w:val="abzacixml"/>
        <w:numPr>
          <w:ilvl w:val="0"/>
          <w:numId w:val="5"/>
        </w:numPr>
        <w:tabs>
          <w:tab w:val="left" w:pos="284"/>
        </w:tabs>
        <w:ind w:left="270" w:hanging="270"/>
        <w:jc w:val="left"/>
        <w:rPr>
          <w:rFonts w:ascii="Sylfaen" w:hAnsi="Sylfaen"/>
          <w:lang w:val="ka-GE"/>
        </w:rPr>
      </w:pPr>
      <w:r w:rsidRPr="001C7926">
        <w:rPr>
          <w:rFonts w:ascii="Sylfaen" w:hAnsi="Sylfaen" w:cs="Sylfaen"/>
          <w:lang w:val="ka-GE"/>
        </w:rPr>
        <w:t>მიმწოდებლი</w:t>
      </w:r>
      <w:r>
        <w:rPr>
          <w:rFonts w:ascii="Sylfaen" w:hAnsi="Sylfaen" w:cs="Sylfaen"/>
          <w:lang w:val="ka-GE"/>
        </w:rPr>
        <w:t>ს</w:t>
      </w:r>
      <w:r w:rsidRPr="001C7926">
        <w:rPr>
          <w:rFonts w:ascii="Sylfaen" w:hAnsi="Sylfaen" w:cs="Sylfaen"/>
          <w:lang w:val="ka-GE"/>
        </w:rPr>
        <w:t>/</w:t>
      </w:r>
      <w:r w:rsidR="00CB56F4" w:rsidRPr="007E2EC7">
        <w:rPr>
          <w:rFonts w:ascii="Sylfaen" w:hAnsi="Sylfaen" w:cs="Sylfaen"/>
          <w:lang w:val="ka-GE"/>
        </w:rPr>
        <w:t>განაწილების</w:t>
      </w:r>
      <w:r w:rsidR="00CB56F4" w:rsidRPr="007E2EC7">
        <w:rPr>
          <w:rFonts w:ascii="Sylfaen" w:hAnsi="Sylfaen"/>
          <w:lang w:val="ka-GE"/>
        </w:rPr>
        <w:t xml:space="preserve"> </w:t>
      </w:r>
      <w:r w:rsidR="00CB56F4" w:rsidRPr="007E2EC7">
        <w:rPr>
          <w:rFonts w:ascii="Sylfaen" w:hAnsi="Sylfaen" w:cs="Sylfaen"/>
          <w:lang w:val="ka-GE"/>
        </w:rPr>
        <w:t>ლიცენზიატი</w:t>
      </w:r>
      <w:r w:rsidR="00CB56F4" w:rsidRPr="007E2EC7">
        <w:rPr>
          <w:rFonts w:ascii="Sylfaen" w:hAnsi="Sylfaen"/>
          <w:lang w:val="ka-GE"/>
        </w:rPr>
        <w:t>:</w:t>
      </w:r>
      <w:r w:rsidR="00CB56F4" w:rsidRPr="007E2EC7">
        <w:rPr>
          <w:rFonts w:ascii="Sylfaen" w:hAnsi="Sylfaen" w:cs="Sylfaen"/>
          <w:lang w:val="ka-GE"/>
        </w:rPr>
        <w:t xml:space="preserve">  _______________________________________</w:t>
      </w:r>
      <w:r w:rsidR="00D3187B" w:rsidRPr="007E2EC7">
        <w:rPr>
          <w:rFonts w:ascii="Sylfaen" w:hAnsi="Sylfaen" w:cs="Sylfaen"/>
          <w:lang w:val="ka-GE"/>
        </w:rPr>
        <w:t>___</w:t>
      </w:r>
      <w:r w:rsidR="00CB56F4" w:rsidRPr="007E2EC7">
        <w:rPr>
          <w:rFonts w:ascii="Sylfaen" w:hAnsi="Sylfaen" w:cs="Sylfaen"/>
          <w:lang w:val="ka-GE"/>
        </w:rPr>
        <w:t>_________</w:t>
      </w:r>
      <w:r w:rsidR="00DD5F3C" w:rsidRPr="007E2EC7">
        <w:rPr>
          <w:rFonts w:ascii="Sylfaen" w:hAnsi="Sylfaen" w:cs="Sylfaen"/>
          <w:lang w:val="ka-GE"/>
        </w:rPr>
        <w:t>____</w:t>
      </w:r>
      <w:r w:rsidR="00CB56F4" w:rsidRPr="007E2EC7">
        <w:rPr>
          <w:rFonts w:ascii="Sylfaen" w:hAnsi="Sylfaen"/>
          <w:lang w:val="ka-GE"/>
        </w:rPr>
        <w:t xml:space="preserve"> ;</w:t>
      </w:r>
    </w:p>
    <w:p w:rsidR="00CB56F4" w:rsidRPr="007E2EC7" w:rsidRDefault="00CB56F4" w:rsidP="004A4D1E">
      <w:pPr>
        <w:tabs>
          <w:tab w:val="left" w:pos="284"/>
        </w:tabs>
        <w:spacing w:after="0" w:line="276" w:lineRule="auto"/>
        <w:ind w:left="360" w:hanging="360"/>
        <w:jc w:val="both"/>
        <w:rPr>
          <w:rFonts w:ascii="Sylfaen" w:hAnsi="Sylfaen" w:cs="Consolas"/>
          <w:sz w:val="21"/>
          <w:szCs w:val="21"/>
          <w:vertAlign w:val="superscript"/>
          <w:lang w:eastAsia="ar-SA"/>
        </w:rPr>
      </w:pPr>
      <w:r w:rsidRPr="007E2EC7">
        <w:rPr>
          <w:rFonts w:ascii="Sylfaen" w:hAnsi="Sylfaen"/>
          <w:vertAlign w:val="superscript"/>
          <w:lang w:val="de-DE"/>
        </w:rPr>
        <w:t xml:space="preserve">      </w:t>
      </w:r>
      <w:r w:rsidR="00D3187B" w:rsidRPr="007E2EC7">
        <w:rPr>
          <w:rFonts w:ascii="Sylfaen" w:hAnsi="Sylfaen"/>
          <w:vertAlign w:val="superscript"/>
          <w:lang w:val="de-DE"/>
        </w:rPr>
        <w:t xml:space="preserve">                                                                                                                   </w:t>
      </w:r>
      <w:r w:rsidR="002C2D00">
        <w:rPr>
          <w:rFonts w:ascii="Sylfaen" w:hAnsi="Sylfaen"/>
          <w:vertAlign w:val="superscript"/>
          <w:lang w:val="de-DE"/>
        </w:rPr>
        <w:tab/>
        <w:t xml:space="preserve"> </w:t>
      </w:r>
      <w:r w:rsidR="00D3187B" w:rsidRPr="007E2EC7">
        <w:rPr>
          <w:rFonts w:ascii="Sylfaen" w:hAnsi="Sylfaen"/>
          <w:vertAlign w:val="superscript"/>
          <w:lang w:val="de-DE"/>
        </w:rPr>
        <w:t xml:space="preserve">  </w:t>
      </w:r>
      <w:r w:rsidRPr="007E2EC7">
        <w:rPr>
          <w:rFonts w:ascii="Sylfaen" w:hAnsi="Sylfaen"/>
          <w:vertAlign w:val="superscript"/>
          <w:lang w:val="de-DE"/>
        </w:rPr>
        <w:t xml:space="preserve">  </w:t>
      </w:r>
      <w:r w:rsidRPr="007E2EC7">
        <w:rPr>
          <w:rFonts w:ascii="Sylfaen" w:hAnsi="Sylfaen" w:cs="Consolas"/>
          <w:sz w:val="21"/>
          <w:szCs w:val="21"/>
          <w:vertAlign w:val="superscript"/>
          <w:lang w:eastAsia="ar-SA"/>
        </w:rPr>
        <w:t>(</w:t>
      </w:r>
      <w:r w:rsidR="002C2D00" w:rsidRPr="002C2D00">
        <w:rPr>
          <w:rFonts w:ascii="Sylfaen" w:hAnsi="Sylfaen" w:cs="Consolas"/>
          <w:sz w:val="21"/>
          <w:szCs w:val="21"/>
          <w:vertAlign w:val="superscript"/>
          <w:lang w:eastAsia="ar-SA"/>
        </w:rPr>
        <w:t>იმ მიმწოდებლის/განაწილების ლიცენზიატის დასახელება, რომელსაც მიმართა მომხმარებელმა</w:t>
      </w:r>
      <w:r w:rsidRPr="007E2EC7">
        <w:rPr>
          <w:rFonts w:ascii="Sylfaen" w:hAnsi="Sylfaen" w:cs="Consolas"/>
          <w:sz w:val="21"/>
          <w:szCs w:val="21"/>
          <w:vertAlign w:val="superscript"/>
          <w:lang w:eastAsia="ar-SA"/>
        </w:rPr>
        <w:t>)</w:t>
      </w:r>
    </w:p>
    <w:p w:rsidR="00CB56F4" w:rsidRPr="007E2EC7" w:rsidRDefault="00CB56F4" w:rsidP="004A4D1E">
      <w:pPr>
        <w:pStyle w:val="abzacixml"/>
        <w:numPr>
          <w:ilvl w:val="0"/>
          <w:numId w:val="5"/>
        </w:numPr>
        <w:tabs>
          <w:tab w:val="left" w:pos="284"/>
        </w:tabs>
        <w:ind w:left="360"/>
        <w:jc w:val="left"/>
        <w:rPr>
          <w:rFonts w:ascii="Sylfaen" w:eastAsia="Sylfaen" w:hAnsi="Sylfaen" w:cs="Sylfaen"/>
          <w:vertAlign w:val="superscript"/>
          <w:lang w:val="ka-GE"/>
        </w:rPr>
      </w:pPr>
      <w:r w:rsidRPr="007E2EC7">
        <w:rPr>
          <w:rFonts w:ascii="Sylfaen" w:hAnsi="Sylfaen" w:cs="Sylfaen"/>
          <w:lang w:val="ka-GE"/>
        </w:rPr>
        <w:t>განმცხადებლი</w:t>
      </w:r>
      <w:r w:rsidRPr="007E2EC7">
        <w:rPr>
          <w:rFonts w:ascii="Sylfaen" w:hAnsi="Sylfaen"/>
          <w:lang w:val="ka-GE"/>
        </w:rPr>
        <w:t>: _______________________</w:t>
      </w:r>
      <w:r w:rsidRPr="007E2EC7">
        <w:rPr>
          <w:rFonts w:ascii="Sylfaen" w:hAnsi="Sylfaen" w:cs="Sylfaen"/>
          <w:lang w:val="ka-GE"/>
        </w:rPr>
        <w:t>__________________________________________________</w:t>
      </w:r>
      <w:r w:rsidR="00D3187B" w:rsidRPr="007E2EC7">
        <w:rPr>
          <w:rFonts w:ascii="Sylfaen" w:hAnsi="Sylfaen" w:cs="Sylfaen"/>
          <w:lang w:val="ka-GE"/>
        </w:rPr>
        <w:t>___</w:t>
      </w:r>
      <w:r w:rsidRPr="007E2EC7">
        <w:rPr>
          <w:rFonts w:ascii="Sylfaen" w:hAnsi="Sylfaen" w:cs="Sylfaen"/>
          <w:lang w:val="ka-GE"/>
        </w:rPr>
        <w:t>_____</w:t>
      </w:r>
      <w:r w:rsidR="00DD5F3C" w:rsidRPr="007E2EC7">
        <w:rPr>
          <w:rFonts w:ascii="Sylfaen" w:hAnsi="Sylfaen" w:cs="Sylfaen"/>
          <w:lang w:val="ka-GE"/>
        </w:rPr>
        <w:t xml:space="preserve">___ </w:t>
      </w:r>
      <w:r w:rsidRPr="007E2EC7">
        <w:rPr>
          <w:rFonts w:ascii="Sylfaen" w:hAnsi="Sylfaen"/>
          <w:lang w:val="ka-GE"/>
        </w:rPr>
        <w:t>;</w:t>
      </w:r>
    </w:p>
    <w:p w:rsidR="00CB56F4" w:rsidRPr="007E2EC7" w:rsidRDefault="00CB56F4" w:rsidP="004A4D1E">
      <w:pPr>
        <w:pStyle w:val="abzacixml"/>
        <w:tabs>
          <w:tab w:val="left" w:pos="284"/>
        </w:tabs>
        <w:ind w:hanging="360"/>
        <w:jc w:val="left"/>
        <w:rPr>
          <w:rFonts w:ascii="Sylfaen" w:hAnsi="Sylfaen"/>
          <w:lang w:val="ka-GE"/>
        </w:rPr>
      </w:pPr>
      <w:r w:rsidRPr="007E2EC7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 w:rsidRPr="007E2EC7">
        <w:rPr>
          <w:rFonts w:ascii="Sylfaen" w:eastAsia="Sylfaen" w:hAnsi="Sylfaen" w:cs="Sylfaen"/>
          <w:vertAlign w:val="superscript"/>
          <w:lang w:val="ka-GE"/>
        </w:rPr>
        <w:tab/>
      </w:r>
      <w:r w:rsidRPr="007E2EC7"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</w:t>
      </w:r>
      <w:r w:rsidRPr="007E2EC7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7E2EC7">
        <w:rPr>
          <w:rFonts w:ascii="Sylfaen" w:hAnsi="Sylfaen"/>
          <w:vertAlign w:val="superscript"/>
          <w:lang w:val="ka-GE"/>
        </w:rPr>
        <w:t>(</w:t>
      </w:r>
      <w:r w:rsidRPr="007E2EC7">
        <w:rPr>
          <w:rFonts w:ascii="Sylfaen" w:hAnsi="Sylfaen" w:cs="Sylfaen"/>
          <w:vertAlign w:val="superscript"/>
          <w:lang w:val="ka-GE"/>
        </w:rPr>
        <w:t>სახელი</w:t>
      </w:r>
      <w:r w:rsidRPr="007E2EC7">
        <w:rPr>
          <w:rFonts w:ascii="Sylfaen" w:hAnsi="Sylfaen"/>
          <w:vertAlign w:val="superscript"/>
          <w:lang w:val="ka-GE"/>
        </w:rPr>
        <w:t xml:space="preserve">, </w:t>
      </w:r>
      <w:r w:rsidRPr="007E2EC7">
        <w:rPr>
          <w:rFonts w:ascii="Sylfaen" w:hAnsi="Sylfaen" w:cs="Sylfaen"/>
          <w:vertAlign w:val="superscript"/>
          <w:lang w:val="ka-GE"/>
        </w:rPr>
        <w:t>გვარი</w:t>
      </w:r>
      <w:r w:rsidRPr="007E2EC7">
        <w:rPr>
          <w:rFonts w:ascii="Sylfaen" w:hAnsi="Sylfaen"/>
          <w:vertAlign w:val="superscript"/>
          <w:lang w:val="ka-GE"/>
        </w:rPr>
        <w:t xml:space="preserve"> </w:t>
      </w:r>
      <w:r w:rsidRPr="007E2EC7">
        <w:rPr>
          <w:rFonts w:ascii="Sylfaen" w:hAnsi="Sylfaen" w:cs="Sylfaen"/>
          <w:vertAlign w:val="superscript"/>
          <w:lang w:val="ka-GE"/>
        </w:rPr>
        <w:t>ან</w:t>
      </w:r>
      <w:r w:rsidRPr="007E2EC7">
        <w:rPr>
          <w:rFonts w:ascii="Sylfaen" w:hAnsi="Sylfaen"/>
          <w:vertAlign w:val="superscript"/>
          <w:lang w:val="ka-GE"/>
        </w:rPr>
        <w:t xml:space="preserve"> </w:t>
      </w:r>
      <w:r w:rsidRPr="007E2EC7">
        <w:rPr>
          <w:rFonts w:ascii="Sylfaen" w:hAnsi="Sylfaen" w:cs="Sylfaen"/>
          <w:vertAlign w:val="superscript"/>
          <w:lang w:val="ka-GE"/>
        </w:rPr>
        <w:t>იურიდიული</w:t>
      </w:r>
      <w:r w:rsidRPr="007E2EC7">
        <w:rPr>
          <w:rFonts w:ascii="Sylfaen" w:hAnsi="Sylfaen"/>
          <w:vertAlign w:val="superscript"/>
          <w:lang w:val="ka-GE"/>
        </w:rPr>
        <w:t xml:space="preserve"> </w:t>
      </w:r>
      <w:r w:rsidRPr="007E2EC7">
        <w:rPr>
          <w:rFonts w:ascii="Sylfaen" w:hAnsi="Sylfaen" w:cs="Sylfaen"/>
          <w:vertAlign w:val="superscript"/>
          <w:lang w:val="ka-GE"/>
        </w:rPr>
        <w:t>პირის</w:t>
      </w:r>
      <w:r w:rsidRPr="007E2EC7">
        <w:rPr>
          <w:rFonts w:ascii="Sylfaen" w:hAnsi="Sylfaen"/>
          <w:vertAlign w:val="superscript"/>
          <w:lang w:val="ka-GE"/>
        </w:rPr>
        <w:t xml:space="preserve"> </w:t>
      </w:r>
      <w:r w:rsidRPr="007E2EC7">
        <w:rPr>
          <w:rFonts w:ascii="Sylfaen" w:hAnsi="Sylfaen" w:cs="Sylfaen"/>
          <w:vertAlign w:val="superscript"/>
          <w:lang w:val="ka-GE"/>
        </w:rPr>
        <w:t>შემთხვევაში</w:t>
      </w:r>
      <w:r w:rsidRPr="007E2EC7">
        <w:rPr>
          <w:rFonts w:ascii="Sylfaen" w:hAnsi="Sylfaen"/>
          <w:vertAlign w:val="superscript"/>
          <w:lang w:val="ka-GE"/>
        </w:rPr>
        <w:t xml:space="preserve"> </w:t>
      </w:r>
      <w:r w:rsidRPr="007E2EC7">
        <w:rPr>
          <w:rFonts w:ascii="Sylfaen" w:hAnsi="Sylfaen" w:cs="Sylfaen"/>
          <w:vertAlign w:val="superscript"/>
          <w:lang w:val="ka-GE"/>
        </w:rPr>
        <w:t>მისი</w:t>
      </w:r>
      <w:r w:rsidRPr="007E2EC7">
        <w:rPr>
          <w:rFonts w:ascii="Sylfaen" w:hAnsi="Sylfaen"/>
          <w:vertAlign w:val="superscript"/>
          <w:lang w:val="ka-GE"/>
        </w:rPr>
        <w:t xml:space="preserve"> </w:t>
      </w:r>
      <w:r w:rsidRPr="007E2EC7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CB56F4" w:rsidRPr="007E2EC7" w:rsidRDefault="00CB56F4" w:rsidP="004A4D1E">
      <w:pPr>
        <w:pStyle w:val="abzacixml"/>
        <w:numPr>
          <w:ilvl w:val="0"/>
          <w:numId w:val="5"/>
        </w:numPr>
        <w:tabs>
          <w:tab w:val="left" w:pos="284"/>
        </w:tabs>
        <w:spacing w:after="80"/>
        <w:ind w:left="360"/>
        <w:jc w:val="left"/>
        <w:rPr>
          <w:rFonts w:ascii="Sylfaen" w:hAnsi="Sylfaen"/>
          <w:vertAlign w:val="superscript"/>
          <w:lang w:val="ka-GE"/>
        </w:rPr>
      </w:pPr>
      <w:r w:rsidRPr="007E2EC7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7E2EC7">
        <w:rPr>
          <w:rFonts w:ascii="Sylfaen" w:hAnsi="Sylfaen"/>
          <w:lang w:val="ka-GE"/>
        </w:rPr>
        <w:t xml:space="preserve"> </w:t>
      </w:r>
      <w:r w:rsidRPr="007E2EC7">
        <w:rPr>
          <w:rFonts w:ascii="Sylfaen" w:hAnsi="Sylfaen" w:cs="Sylfaen"/>
          <w:lang w:val="ka-GE"/>
        </w:rPr>
        <w:t>კოდი</w:t>
      </w:r>
      <w:r w:rsidRPr="007E2EC7">
        <w:rPr>
          <w:rFonts w:ascii="Sylfaen" w:hAnsi="Sylfaen"/>
          <w:lang w:val="ka-GE"/>
        </w:rPr>
        <w:t>:</w:t>
      </w:r>
      <w:r w:rsidRPr="007E2EC7">
        <w:rPr>
          <w:rFonts w:ascii="Sylfaen" w:hAnsi="Sylfaen" w:cs="Sylfaen"/>
          <w:lang w:val="ka-GE"/>
        </w:rPr>
        <w:t>__________________________________________________</w:t>
      </w:r>
      <w:r w:rsidR="00D3187B" w:rsidRPr="007E2EC7">
        <w:rPr>
          <w:rFonts w:ascii="Sylfaen" w:hAnsi="Sylfaen" w:cs="Sylfaen"/>
          <w:lang w:val="ka-GE"/>
        </w:rPr>
        <w:t>___</w:t>
      </w:r>
      <w:r w:rsidRPr="007E2EC7">
        <w:rPr>
          <w:rFonts w:ascii="Sylfaen" w:hAnsi="Sylfaen" w:cs="Sylfaen"/>
          <w:lang w:val="ka-GE"/>
        </w:rPr>
        <w:t>____</w:t>
      </w:r>
      <w:r w:rsidR="00DD5F3C" w:rsidRPr="007E2EC7">
        <w:rPr>
          <w:rFonts w:ascii="Sylfaen" w:hAnsi="Sylfaen" w:cs="Sylfaen"/>
          <w:lang w:val="ka-GE"/>
        </w:rPr>
        <w:t>____</w:t>
      </w:r>
      <w:r w:rsidRPr="007E2EC7">
        <w:rPr>
          <w:rFonts w:ascii="Sylfaen" w:hAnsi="Sylfaen"/>
          <w:lang w:val="ka-GE"/>
        </w:rPr>
        <w:t>;</w:t>
      </w:r>
    </w:p>
    <w:p w:rsidR="00CB56F4" w:rsidRPr="007E2EC7" w:rsidRDefault="00CB56F4" w:rsidP="004A4D1E">
      <w:pPr>
        <w:pStyle w:val="abzacixml"/>
        <w:numPr>
          <w:ilvl w:val="0"/>
          <w:numId w:val="5"/>
        </w:numPr>
        <w:tabs>
          <w:tab w:val="left" w:pos="284"/>
        </w:tabs>
        <w:spacing w:after="80"/>
        <w:ind w:left="360"/>
        <w:jc w:val="left"/>
        <w:rPr>
          <w:rFonts w:ascii="Sylfaen" w:hAnsi="Sylfaen" w:cs="Sylfaen"/>
          <w:lang w:val="ka-GE"/>
        </w:rPr>
      </w:pPr>
      <w:r w:rsidRPr="007E2EC7">
        <w:rPr>
          <w:rFonts w:ascii="Sylfaen" w:hAnsi="Sylfaen" w:cs="Sylfaen"/>
          <w:lang w:val="ka-GE"/>
        </w:rPr>
        <w:t>განმცხადებლის</w:t>
      </w:r>
      <w:r w:rsidRPr="007E2EC7">
        <w:rPr>
          <w:rFonts w:ascii="Sylfaen" w:hAnsi="Sylfaen"/>
          <w:lang w:val="ka-GE"/>
        </w:rPr>
        <w:t xml:space="preserve"> </w:t>
      </w:r>
      <w:r w:rsidRPr="007E2EC7">
        <w:rPr>
          <w:rFonts w:ascii="Sylfaen" w:hAnsi="Sylfaen" w:cs="Sylfaen"/>
          <w:lang w:val="ka-GE"/>
        </w:rPr>
        <w:t>საკონტაქტო</w:t>
      </w:r>
      <w:r w:rsidRPr="007E2EC7">
        <w:rPr>
          <w:rFonts w:ascii="Sylfaen" w:hAnsi="Sylfaen"/>
          <w:lang w:val="ka-GE"/>
        </w:rPr>
        <w:t xml:space="preserve"> </w:t>
      </w:r>
      <w:r w:rsidRPr="007E2EC7">
        <w:rPr>
          <w:rFonts w:ascii="Sylfaen" w:hAnsi="Sylfaen" w:cs="Sylfaen"/>
          <w:lang w:val="ka-GE"/>
        </w:rPr>
        <w:t>ინფორმაცია</w:t>
      </w:r>
      <w:r w:rsidRPr="007E2EC7">
        <w:rPr>
          <w:rFonts w:ascii="Sylfaen" w:hAnsi="Sylfaen"/>
          <w:lang w:val="ka-GE"/>
        </w:rPr>
        <w:t>:</w:t>
      </w:r>
    </w:p>
    <w:p w:rsidR="00CB56F4" w:rsidRPr="007E2EC7" w:rsidRDefault="00CB56F4" w:rsidP="004A4D1E">
      <w:pPr>
        <w:pStyle w:val="abzacixml"/>
        <w:numPr>
          <w:ilvl w:val="1"/>
          <w:numId w:val="5"/>
        </w:numPr>
        <w:tabs>
          <w:tab w:val="left" w:pos="284"/>
        </w:tabs>
        <w:spacing w:after="80"/>
        <w:ind w:left="360" w:firstLine="0"/>
        <w:jc w:val="left"/>
        <w:rPr>
          <w:rFonts w:ascii="Sylfaen" w:hAnsi="Sylfaen" w:cs="Sylfaen"/>
          <w:lang w:val="ka-GE"/>
        </w:rPr>
      </w:pPr>
      <w:r w:rsidRPr="007E2EC7">
        <w:rPr>
          <w:rFonts w:ascii="Sylfaen" w:hAnsi="Sylfaen" w:cs="Sylfaen"/>
          <w:lang w:val="ka-GE"/>
        </w:rPr>
        <w:t>მისამართი: _________________________________________________________________________________</w:t>
      </w:r>
      <w:r w:rsidR="00D3187B" w:rsidRPr="007E2EC7">
        <w:rPr>
          <w:rFonts w:ascii="Sylfaen" w:hAnsi="Sylfaen" w:cs="Sylfaen"/>
          <w:lang w:val="ka-GE"/>
        </w:rPr>
        <w:t>_</w:t>
      </w:r>
      <w:r w:rsidR="00DD5F3C" w:rsidRPr="007E2EC7">
        <w:rPr>
          <w:rFonts w:ascii="Sylfaen" w:hAnsi="Sylfaen" w:cs="Sylfaen"/>
          <w:lang w:val="ka-GE"/>
        </w:rPr>
        <w:t>__</w:t>
      </w:r>
      <w:r w:rsidRPr="007E2EC7">
        <w:rPr>
          <w:rFonts w:ascii="Sylfaen" w:hAnsi="Sylfaen"/>
          <w:lang w:val="ka-GE"/>
        </w:rPr>
        <w:t>;</w:t>
      </w:r>
    </w:p>
    <w:p w:rsidR="00CB56F4" w:rsidRPr="007E2EC7" w:rsidRDefault="00CB56F4" w:rsidP="004A4D1E">
      <w:pPr>
        <w:pStyle w:val="ListParagraph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spacing w:before="39" w:after="0" w:line="240" w:lineRule="auto"/>
        <w:ind w:left="360" w:firstLine="0"/>
        <w:rPr>
          <w:rFonts w:ascii="Sylfaen" w:hAnsi="Sylfaen" w:cs="Sylfaen"/>
          <w:sz w:val="21"/>
          <w:szCs w:val="21"/>
        </w:rPr>
      </w:pPr>
      <w:r w:rsidRPr="007E2EC7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E2EC7">
        <w:rPr>
          <w:sz w:val="21"/>
          <w:szCs w:val="21"/>
          <w:vertAlign w:val="superscript"/>
        </w:rPr>
        <w:footnoteReference w:id="1"/>
      </w:r>
      <w:r w:rsidRPr="007E2EC7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CB56F4" w:rsidRPr="007E2EC7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7E2EC7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7E2EC7">
              <w:rPr>
                <w:rFonts w:ascii="Sylfaen" w:hAnsi="Sylfaen"/>
                <w:vertAlign w:val="subscript"/>
              </w:rPr>
              <w:t xml:space="preserve">                        (მობ. ოპერატორი კოდი)                                                          (მობ. 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7E2EC7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7E2EC7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CB56F4" w:rsidRPr="007E2EC7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7E2EC7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7E2EC7">
              <w:rPr>
                <w:rFonts w:ascii="Sylfaen" w:hAnsi="Sylfaen"/>
                <w:vertAlign w:val="subscript"/>
              </w:rPr>
              <w:t xml:space="preserve">                        (მობ. ოპერატორი კოდი)                                                        (მობ. 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7E2EC7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7E2EC7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CB56F4" w:rsidRPr="007E2EC7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7E2EC7">
              <w:rPr>
                <w:rFonts w:ascii="Sylfaen" w:hAnsi="Sylfaen"/>
              </w:rPr>
              <w:t xml:space="preserve">_ _ __ _ _ _ _ _ _ _ _ _ _ _ _ _ _ _ _  @  _ _ _ _ _ _ _ _ _ </w:t>
            </w:r>
          </w:p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spacing w:after="120" w:line="120" w:lineRule="auto"/>
              <w:ind w:left="360" w:hanging="360"/>
              <w:jc w:val="center"/>
              <w:rPr>
                <w:rFonts w:ascii="Sylfaen" w:hAnsi="Sylfaen"/>
              </w:rPr>
            </w:pPr>
            <w:r w:rsidRPr="007E2EC7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</w:rPr>
            </w:pPr>
            <w:r w:rsidRPr="007E2EC7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7E2EC7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CB56F4" w:rsidRPr="007E2EC7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7E2EC7">
              <w:rPr>
                <w:rFonts w:ascii="Sylfaen" w:hAnsi="Sylfaen"/>
              </w:rPr>
              <w:t xml:space="preserve">_ _ __ _ _ _ _ _ _ _ _ _ _ _ _ _ _ _ _  @  _ _ _ _ _ _ _ _ _ </w:t>
            </w:r>
          </w:p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7E2EC7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CB56F4" w:rsidRPr="007E2EC7" w:rsidRDefault="00CB56F4" w:rsidP="004A4D1E">
            <w:pPr>
              <w:pStyle w:val="ListParagraph"/>
              <w:tabs>
                <w:tab w:val="left" w:pos="284"/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  <w:szCs w:val="32"/>
              </w:rPr>
            </w:pPr>
            <w:r w:rsidRPr="007E2EC7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7E2EC7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CB56F4" w:rsidRPr="007E2EC7" w:rsidRDefault="00CB56F4" w:rsidP="004A4D1E">
      <w:pPr>
        <w:pStyle w:val="ListParagraph"/>
        <w:numPr>
          <w:ilvl w:val="0"/>
          <w:numId w:val="5"/>
        </w:numPr>
        <w:tabs>
          <w:tab w:val="left" w:pos="284"/>
        </w:tabs>
        <w:spacing w:after="0" w:line="276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lastRenderedPageBreak/>
        <w:t xml:space="preserve">არსებული აბონენტის № ________________;  </w:t>
      </w:r>
    </w:p>
    <w:p w:rsidR="00CB56F4" w:rsidRPr="007E2EC7" w:rsidRDefault="00CB56F4" w:rsidP="004A4D1E">
      <w:pPr>
        <w:pStyle w:val="ListParagraph"/>
        <w:numPr>
          <w:ilvl w:val="0"/>
          <w:numId w:val="5"/>
        </w:numPr>
        <w:tabs>
          <w:tab w:val="left" w:pos="284"/>
        </w:tabs>
        <w:spacing w:after="0" w:line="276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 xml:space="preserve">ადგილი (მისამართი), სადაც </w:t>
      </w:r>
      <w:r w:rsidR="00AF1AA0" w:rsidRPr="007E2EC7">
        <w:rPr>
          <w:rFonts w:ascii="Sylfaen" w:hAnsi="Sylfaen" w:cs="Sylfaen"/>
          <w:sz w:val="21"/>
          <w:szCs w:val="21"/>
          <w:lang w:eastAsia="ar-SA"/>
        </w:rPr>
        <w:t>მოთხოვნილია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 აბონენტის რეგისტრაციის </w:t>
      </w:r>
      <w:r w:rsidR="00AF1AA0" w:rsidRPr="007E2EC7">
        <w:rPr>
          <w:rFonts w:ascii="Sylfaen" w:hAnsi="Sylfaen" w:cs="Sylfaen"/>
          <w:sz w:val="21"/>
          <w:szCs w:val="21"/>
          <w:lang w:eastAsia="ar-SA"/>
        </w:rPr>
        <w:t>შეცვლა</w:t>
      </w:r>
      <w:r w:rsidRPr="007E2EC7">
        <w:rPr>
          <w:rFonts w:ascii="Sylfaen" w:hAnsi="Sylfaen" w:cs="Sylfaen"/>
          <w:sz w:val="21"/>
          <w:szCs w:val="21"/>
          <w:lang w:eastAsia="ar-SA"/>
        </w:rPr>
        <w:t>:</w:t>
      </w:r>
    </w:p>
    <w:p w:rsidR="00CB56F4" w:rsidRPr="007E2EC7" w:rsidRDefault="00FA30D3" w:rsidP="004A4D1E">
      <w:pPr>
        <w:pStyle w:val="ListParagraph"/>
        <w:tabs>
          <w:tab w:val="left" w:pos="284"/>
        </w:tabs>
        <w:spacing w:after="0" w:line="276" w:lineRule="auto"/>
        <w:ind w:left="360" w:hanging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ab/>
      </w:r>
      <w:r w:rsidR="00CB56F4" w:rsidRPr="007E2EC7">
        <w:rPr>
          <w:rFonts w:ascii="Sylfaen" w:hAnsi="Sylfaen" w:cs="Sylfaen"/>
          <w:sz w:val="21"/>
          <w:szCs w:val="21"/>
          <w:lang w:eastAsia="ar-SA"/>
        </w:rPr>
        <w:t>_____________________________________________________________________________________________</w:t>
      </w:r>
      <w:r w:rsidR="00CB56F4" w:rsidRPr="007E2EC7">
        <w:rPr>
          <w:rFonts w:ascii="Sylfaen" w:hAnsi="Sylfaen" w:cs="Sylfaen"/>
        </w:rPr>
        <w:t>___</w:t>
      </w:r>
      <w:r w:rsidR="00CB56F4" w:rsidRPr="007E2EC7">
        <w:rPr>
          <w:rFonts w:ascii="Sylfaen" w:hAnsi="Sylfaen"/>
        </w:rPr>
        <w:t>;</w:t>
      </w:r>
      <w:r w:rsidR="00CB56F4" w:rsidRPr="007E2EC7">
        <w:rPr>
          <w:rFonts w:ascii="Sylfaen" w:hAnsi="Sylfaen" w:cs="Sylfaen"/>
          <w:sz w:val="21"/>
          <w:szCs w:val="21"/>
          <w:lang w:eastAsia="ar-SA"/>
        </w:rPr>
        <w:t xml:space="preserve"> </w:t>
      </w:r>
    </w:p>
    <w:p w:rsidR="00CB56F4" w:rsidRPr="007E2EC7" w:rsidRDefault="00CB56F4" w:rsidP="004A4D1E">
      <w:pPr>
        <w:pStyle w:val="ListParagraph"/>
        <w:numPr>
          <w:ilvl w:val="0"/>
          <w:numId w:val="5"/>
        </w:numPr>
        <w:tabs>
          <w:tab w:val="left" w:pos="284"/>
        </w:tabs>
        <w:spacing w:after="0" w:line="276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 xml:space="preserve">უძრავი ქონების საკადასტრო კოდი, სადაც </w:t>
      </w:r>
      <w:r w:rsidR="00AF1AA0" w:rsidRPr="007E2EC7">
        <w:rPr>
          <w:rFonts w:ascii="Sylfaen" w:hAnsi="Sylfaen" w:cs="Sylfaen"/>
          <w:sz w:val="21"/>
          <w:szCs w:val="21"/>
          <w:lang w:eastAsia="ar-SA"/>
        </w:rPr>
        <w:t xml:space="preserve">მოთხოვნილია 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აბონენტის რეგისტრაციის </w:t>
      </w:r>
      <w:r w:rsidR="00AF1AA0" w:rsidRPr="007E2EC7">
        <w:rPr>
          <w:rFonts w:ascii="Sylfaen" w:hAnsi="Sylfaen" w:cs="Sylfaen"/>
          <w:sz w:val="21"/>
          <w:szCs w:val="21"/>
          <w:lang w:eastAsia="ar-SA"/>
        </w:rPr>
        <w:t>შეცვლა</w:t>
      </w:r>
      <w:r w:rsidRPr="007E2EC7">
        <w:rPr>
          <w:rFonts w:ascii="Sylfaen" w:hAnsi="Sylfaen" w:cs="Sylfaen"/>
          <w:sz w:val="21"/>
          <w:szCs w:val="21"/>
          <w:lang w:eastAsia="ar-SA"/>
        </w:rPr>
        <w:t>:</w:t>
      </w:r>
    </w:p>
    <w:p w:rsidR="00CB56F4" w:rsidRPr="007E2EC7" w:rsidRDefault="00FA30D3" w:rsidP="004A4D1E">
      <w:pPr>
        <w:tabs>
          <w:tab w:val="left" w:pos="284"/>
        </w:tabs>
        <w:spacing w:after="0" w:line="276" w:lineRule="auto"/>
        <w:ind w:left="360" w:hanging="360"/>
        <w:jc w:val="both"/>
        <w:rPr>
          <w:rFonts w:ascii="Sylfaen" w:hAnsi="Sylfaen"/>
          <w:sz w:val="20"/>
          <w:szCs w:val="20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ab/>
      </w:r>
      <w:r w:rsidR="00CB56F4" w:rsidRPr="007E2EC7">
        <w:rPr>
          <w:rFonts w:ascii="Sylfaen" w:hAnsi="Sylfaen" w:cs="Sylfaen"/>
          <w:sz w:val="21"/>
          <w:szCs w:val="21"/>
          <w:lang w:eastAsia="ar-SA"/>
        </w:rPr>
        <w:t>__________________________________________________________________________________________</w:t>
      </w:r>
      <w:r w:rsidR="00CB56F4" w:rsidRPr="007E2EC7">
        <w:rPr>
          <w:rFonts w:ascii="Sylfaen" w:hAnsi="Sylfaen" w:cs="Sylfaen"/>
        </w:rPr>
        <w:t>___</w:t>
      </w:r>
      <w:r w:rsidR="00CB56F4" w:rsidRPr="007E2EC7">
        <w:rPr>
          <w:rFonts w:ascii="Sylfaen" w:hAnsi="Sylfaen" w:cs="Sylfaen"/>
          <w:sz w:val="21"/>
          <w:szCs w:val="21"/>
          <w:lang w:eastAsia="ar-SA"/>
        </w:rPr>
        <w:t>____</w:t>
      </w:r>
      <w:r w:rsidR="00CB56F4" w:rsidRPr="007E2EC7">
        <w:rPr>
          <w:rFonts w:ascii="Sylfaen" w:hAnsi="Sylfaen"/>
        </w:rPr>
        <w:t>;</w:t>
      </w:r>
    </w:p>
    <w:p w:rsidR="00C512B5" w:rsidRPr="007E2EC7" w:rsidRDefault="00CB56F4" w:rsidP="004A4D1E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 xml:space="preserve">მოხმარებული </w:t>
      </w:r>
      <w:r w:rsidR="00702082">
        <w:rPr>
          <w:rFonts w:ascii="Sylfaen" w:hAnsi="Sylfaen" w:cs="Sylfaen"/>
          <w:sz w:val="21"/>
          <w:szCs w:val="21"/>
          <w:lang w:eastAsia="ar-SA"/>
        </w:rPr>
        <w:t>ბუნებრივი გაზის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 საფასურის გადახდაზე პასუხისმგებელი პირი</w:t>
      </w:r>
      <w:r w:rsidR="00AF1AA0" w:rsidRPr="007E2EC7">
        <w:rPr>
          <w:rFonts w:ascii="Sylfaen" w:hAnsi="Sylfaen" w:cs="Sylfaen"/>
          <w:sz w:val="21"/>
          <w:szCs w:val="21"/>
          <w:lang w:eastAsia="ar-SA"/>
        </w:rPr>
        <w:t xml:space="preserve"> (აბონენტი)</w:t>
      </w:r>
      <w:r w:rsidR="00C512B5" w:rsidRPr="007E2EC7">
        <w:rPr>
          <w:rFonts w:ascii="Sylfaen" w:hAnsi="Sylfaen" w:cs="Sylfaen"/>
          <w:sz w:val="21"/>
          <w:szCs w:val="21"/>
          <w:lang w:eastAsia="ar-SA"/>
        </w:rPr>
        <w:t>:</w:t>
      </w:r>
    </w:p>
    <w:p w:rsidR="00CB56F4" w:rsidRPr="007E2EC7" w:rsidRDefault="00FA30D3" w:rsidP="004A4D1E">
      <w:pPr>
        <w:pStyle w:val="ListParagraph"/>
        <w:tabs>
          <w:tab w:val="left" w:pos="284"/>
        </w:tabs>
        <w:spacing w:after="0" w:line="240" w:lineRule="auto"/>
        <w:ind w:left="360" w:hanging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ab/>
      </w:r>
      <w:r w:rsidR="00CB56F4" w:rsidRPr="007E2EC7">
        <w:rPr>
          <w:rFonts w:ascii="Sylfaen" w:hAnsi="Sylfaen" w:cs="Sylfaen"/>
          <w:sz w:val="21"/>
          <w:szCs w:val="21"/>
          <w:lang w:eastAsia="ar-SA"/>
        </w:rPr>
        <w:t>________________________________________________________________________________________________;</w:t>
      </w:r>
    </w:p>
    <w:p w:rsidR="00CB56F4" w:rsidRPr="007E2EC7" w:rsidRDefault="00CB56F4" w:rsidP="004A4D1E">
      <w:pPr>
        <w:pStyle w:val="ListParagraph"/>
        <w:tabs>
          <w:tab w:val="left" w:pos="284"/>
        </w:tabs>
        <w:spacing w:after="0" w:line="240" w:lineRule="auto"/>
        <w:ind w:left="360" w:hanging="360"/>
        <w:jc w:val="both"/>
        <w:rPr>
          <w:rFonts w:ascii="Sylfaen" w:hAnsi="Sylfaen" w:cs="Sylfaen"/>
          <w:sz w:val="21"/>
          <w:szCs w:val="21"/>
          <w:vertAlign w:val="superscript"/>
          <w:lang w:eastAsia="ar-SA"/>
        </w:rPr>
      </w:pPr>
      <w:r w:rsidRPr="007E2EC7">
        <w:rPr>
          <w:rFonts w:ascii="Sylfaen" w:hAnsi="Sylfaen" w:cs="Sylfaen"/>
          <w:sz w:val="21"/>
          <w:szCs w:val="21"/>
          <w:vertAlign w:val="superscript"/>
          <w:lang w:eastAsia="ar-SA"/>
        </w:rPr>
        <w:t xml:space="preserve">                                                                     (სახელი და გვარი, პირადი ნომერი, იურიდიული პირის შემთხვევაში სახელწოდება და საიდენტიფიკაციო კოდი)</w:t>
      </w:r>
    </w:p>
    <w:p w:rsidR="00CB56F4" w:rsidRPr="00F17DAE" w:rsidRDefault="00702082" w:rsidP="00F17DAE">
      <w:pPr>
        <w:pStyle w:val="abzacixml"/>
        <w:widowControl w:val="0"/>
        <w:numPr>
          <w:ilvl w:val="0"/>
          <w:numId w:val="5"/>
        </w:numPr>
        <w:tabs>
          <w:tab w:val="left" w:pos="284"/>
          <w:tab w:val="left" w:pos="530"/>
          <w:tab w:val="left" w:pos="560"/>
          <w:tab w:val="left" w:pos="900"/>
        </w:tabs>
        <w:autoSpaceDE w:val="0"/>
        <w:autoSpaceDN w:val="0"/>
        <w:adjustRightInd w:val="0"/>
        <w:spacing w:after="120" w:line="286" w:lineRule="exact"/>
        <w:ind w:left="360"/>
        <w:rPr>
          <w:rFonts w:ascii="Sylfaen" w:hAnsi="Sylfaen" w:cs="Sylfaen"/>
          <w:spacing w:val="-1"/>
          <w:position w:val="1"/>
        </w:rPr>
      </w:pPr>
      <w:r>
        <w:rPr>
          <w:rFonts w:ascii="Sylfaen" w:hAnsi="Sylfaen" w:cs="Sylfaen"/>
          <w:spacing w:val="-1"/>
          <w:position w:val="1"/>
          <w:lang w:val="ka-GE"/>
        </w:rPr>
        <w:t>ბუნებრივი გაზის</w:t>
      </w:r>
      <w:r w:rsidR="00CB56F4" w:rsidRPr="00F17DAE">
        <w:rPr>
          <w:rFonts w:ascii="Sylfaen" w:hAnsi="Sylfaen" w:cs="Sylfaen"/>
          <w:spacing w:val="-1"/>
          <w:position w:val="1"/>
        </w:rPr>
        <w:t xml:space="preserve"> მოხმარების მიზანი:  </w:t>
      </w:r>
      <w:r w:rsidR="00F17DAE" w:rsidRPr="007E2EC7">
        <w:rPr>
          <w:rFonts w:ascii="Sylfaen" w:hAnsi="Sylfaen" w:cs="Sylfaen"/>
          <w:sz w:val="36"/>
        </w:rPr>
        <w:t>□</w:t>
      </w:r>
      <w:r w:rsidR="00CB56F4" w:rsidRPr="00F17DAE">
        <w:rPr>
          <w:rFonts w:ascii="Sylfaen" w:hAnsi="Sylfaen" w:cs="Sylfaen"/>
          <w:spacing w:val="-1"/>
          <w:position w:val="1"/>
        </w:rPr>
        <w:t xml:space="preserve">  საყოფაცხოვრებო; ან  </w:t>
      </w:r>
      <w:r w:rsidR="00F17DAE" w:rsidRPr="007E2EC7">
        <w:rPr>
          <w:rFonts w:ascii="Sylfaen" w:hAnsi="Sylfaen" w:cs="Sylfaen"/>
          <w:sz w:val="36"/>
        </w:rPr>
        <w:t>□</w:t>
      </w:r>
      <w:r w:rsidR="00CB56F4" w:rsidRPr="00F17DAE">
        <w:rPr>
          <w:rFonts w:ascii="Sylfaen" w:hAnsi="Sylfaen" w:cs="Sylfaen"/>
          <w:spacing w:val="-1"/>
          <w:position w:val="1"/>
        </w:rPr>
        <w:t xml:space="preserve"> არასაყოფაცხოვრებო.</w:t>
      </w:r>
    </w:p>
    <w:p w:rsidR="00BD724F" w:rsidRPr="00F0310B" w:rsidRDefault="00BD724F" w:rsidP="001F0083">
      <w:pPr>
        <w:pStyle w:val="abzacixml"/>
        <w:widowControl w:val="0"/>
        <w:numPr>
          <w:ilvl w:val="0"/>
          <w:numId w:val="5"/>
        </w:numPr>
        <w:tabs>
          <w:tab w:val="left" w:pos="270"/>
          <w:tab w:val="left" w:pos="530"/>
          <w:tab w:val="left" w:pos="560"/>
          <w:tab w:val="left" w:pos="900"/>
        </w:tabs>
        <w:autoSpaceDE w:val="0"/>
        <w:autoSpaceDN w:val="0"/>
        <w:adjustRightInd w:val="0"/>
        <w:spacing w:after="120" w:line="286" w:lineRule="exact"/>
        <w:ind w:left="360"/>
        <w:rPr>
          <w:rFonts w:ascii="Sylfaen" w:hAnsi="Sylfaen" w:cs="Sylfaen"/>
          <w:spacing w:val="-1"/>
          <w:position w:val="1"/>
        </w:rPr>
      </w:pPr>
      <w:r w:rsidRPr="00BD4BEF">
        <w:rPr>
          <w:rFonts w:ascii="Sylfaen" w:hAnsi="Sylfaen" w:cs="Sylfaen"/>
          <w:spacing w:val="-1"/>
          <w:position w:val="1"/>
        </w:rPr>
        <w:t xml:space="preserve">გაცნობებთ, რომ წინამდებარე განცხადებაში აღნიშნულ </w:t>
      </w:r>
      <w:r w:rsidR="00702082">
        <w:rPr>
          <w:rFonts w:ascii="Sylfaen" w:hAnsi="Sylfaen" w:cs="Sylfaen"/>
          <w:spacing w:val="-1"/>
          <w:position w:val="1"/>
        </w:rPr>
        <w:t>უძრავ</w:t>
      </w:r>
      <w:r w:rsidRPr="00BD4BEF">
        <w:rPr>
          <w:rFonts w:ascii="Sylfaen" w:hAnsi="Sylfaen" w:cs="Sylfaen"/>
          <w:spacing w:val="-1"/>
          <w:position w:val="1"/>
        </w:rPr>
        <w:t xml:space="preserve"> ქონება</w:t>
      </w:r>
      <w:r w:rsidR="00BD4BEF">
        <w:rPr>
          <w:rFonts w:ascii="Sylfaen" w:hAnsi="Sylfaen" w:cs="Sylfaen"/>
          <w:spacing w:val="-1"/>
          <w:position w:val="1"/>
          <w:lang w:val="ka-GE"/>
        </w:rPr>
        <w:t>ს</w:t>
      </w:r>
      <w:r w:rsidRPr="00BD4BEF">
        <w:rPr>
          <w:rFonts w:ascii="Sylfaen" w:hAnsi="Sylfaen" w:cs="Sylfaen"/>
          <w:spacing w:val="-1"/>
          <w:position w:val="1"/>
        </w:rPr>
        <w:t xml:space="preserve"> (სადაც მოთხოვნილია აბონენტად რეგისტრაცია) </w:t>
      </w:r>
      <w:r w:rsidR="00A851AF" w:rsidRPr="00BD4BEF">
        <w:rPr>
          <w:rFonts w:ascii="Sylfaen" w:hAnsi="Sylfaen" w:cs="Sylfaen"/>
          <w:spacing w:val="-1"/>
          <w:position w:val="1"/>
        </w:rPr>
        <w:t xml:space="preserve">ვფლობ: </w:t>
      </w:r>
      <w:r w:rsidR="00BD4BEF" w:rsidRPr="00BD4BEF">
        <w:rPr>
          <w:rFonts w:ascii="Sylfaen" w:hAnsi="Sylfaen" w:cs="Sylfaen"/>
          <w:spacing w:val="-1"/>
          <w:position w:val="1"/>
        </w:rPr>
        <w:t xml:space="preserve">     </w:t>
      </w:r>
      <w:r w:rsidR="00BD4BEF" w:rsidRPr="007E2EC7">
        <w:rPr>
          <w:rFonts w:ascii="Sylfaen" w:hAnsi="Sylfaen" w:cs="Sylfaen"/>
          <w:sz w:val="36"/>
        </w:rPr>
        <w:t>□</w:t>
      </w:r>
      <w:r w:rsidR="00BD4BEF" w:rsidRPr="00BD4BEF">
        <w:rPr>
          <w:rFonts w:ascii="Sylfaen" w:hAnsi="Sylfaen" w:cs="Sylfaen"/>
          <w:spacing w:val="-1"/>
          <w:position w:val="1"/>
        </w:rPr>
        <w:t xml:space="preserve">   </w:t>
      </w:r>
      <w:r w:rsidRPr="00BD4BEF">
        <w:rPr>
          <w:rFonts w:ascii="Sylfaen" w:hAnsi="Sylfaen" w:cs="Sylfaen"/>
          <w:spacing w:val="-1"/>
          <w:position w:val="1"/>
        </w:rPr>
        <w:t>საკუთრებ</w:t>
      </w:r>
      <w:r w:rsidR="00A851AF" w:rsidRPr="00BD4BEF">
        <w:rPr>
          <w:rFonts w:ascii="Sylfaen" w:hAnsi="Sylfaen" w:cs="Sylfaen"/>
          <w:spacing w:val="-1"/>
          <w:position w:val="1"/>
        </w:rPr>
        <w:t>ის ფორმით</w:t>
      </w:r>
      <w:r w:rsidR="00BD4BEF" w:rsidRPr="00BD4BEF">
        <w:rPr>
          <w:rFonts w:ascii="Sylfaen" w:hAnsi="Sylfaen" w:cs="Sylfaen"/>
          <w:spacing w:val="-1"/>
          <w:position w:val="1"/>
        </w:rPr>
        <w:t xml:space="preserve">;  </w:t>
      </w:r>
      <w:r w:rsidR="00BD4BEF">
        <w:rPr>
          <w:rFonts w:ascii="Sylfaen" w:hAnsi="Sylfaen" w:cs="Sylfaen"/>
          <w:spacing w:val="-1"/>
          <w:position w:val="1"/>
          <w:lang w:val="ka-GE"/>
        </w:rPr>
        <w:t xml:space="preserve">  </w:t>
      </w:r>
      <w:r w:rsidR="00BD4BEF" w:rsidRPr="00BD4BEF">
        <w:rPr>
          <w:rFonts w:ascii="Sylfaen" w:hAnsi="Sylfaen" w:cs="Sylfaen"/>
          <w:spacing w:val="-1"/>
          <w:position w:val="1"/>
        </w:rPr>
        <w:t xml:space="preserve">ან </w:t>
      </w:r>
      <w:r w:rsidR="00BD4BEF">
        <w:rPr>
          <w:rFonts w:ascii="Sylfaen" w:hAnsi="Sylfaen" w:cs="Sylfaen"/>
          <w:spacing w:val="-1"/>
          <w:position w:val="1"/>
          <w:lang w:val="ka-GE"/>
        </w:rPr>
        <w:t xml:space="preserve">      </w:t>
      </w:r>
      <w:r w:rsidR="00BD4BEF" w:rsidRPr="007E2EC7">
        <w:rPr>
          <w:rFonts w:ascii="Sylfaen" w:hAnsi="Sylfaen" w:cs="Sylfaen"/>
          <w:sz w:val="36"/>
        </w:rPr>
        <w:t>□</w:t>
      </w:r>
      <w:r w:rsidR="00BD4BEF">
        <w:rPr>
          <w:rFonts w:ascii="Sylfaen" w:hAnsi="Sylfaen" w:cs="Sylfaen"/>
          <w:sz w:val="36"/>
          <w:lang w:val="ka-GE"/>
        </w:rPr>
        <w:t xml:space="preserve">  </w:t>
      </w:r>
      <w:r w:rsidR="00BD4BEF" w:rsidRPr="00BD4BEF">
        <w:rPr>
          <w:rFonts w:ascii="Sylfaen" w:hAnsi="Sylfaen" w:cs="Sylfaen"/>
          <w:spacing w:val="-1"/>
          <w:position w:val="1"/>
        </w:rPr>
        <w:t>დროებით მფლობელობაში</w:t>
      </w:r>
      <w:r w:rsidR="00BD4BEF">
        <w:rPr>
          <w:rFonts w:ascii="Sylfaen" w:hAnsi="Sylfaen" w:cs="Sylfaen"/>
          <w:spacing w:val="-1"/>
          <w:position w:val="1"/>
          <w:lang w:val="ka-GE"/>
        </w:rPr>
        <w:t>.</w:t>
      </w:r>
    </w:p>
    <w:p w:rsidR="00F0310B" w:rsidRPr="00BD4BEF" w:rsidRDefault="00F0310B" w:rsidP="00876CFE">
      <w:pPr>
        <w:pStyle w:val="abzacixml"/>
        <w:widowControl w:val="0"/>
        <w:numPr>
          <w:ilvl w:val="1"/>
          <w:numId w:val="5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20" w:line="286" w:lineRule="exact"/>
        <w:ind w:left="360" w:hanging="180"/>
        <w:rPr>
          <w:rFonts w:ascii="Sylfaen" w:hAnsi="Sylfaen" w:cs="Sylfaen"/>
          <w:spacing w:val="-1"/>
          <w:position w:val="1"/>
        </w:rPr>
      </w:pPr>
      <w:r>
        <w:rPr>
          <w:rFonts w:ascii="Sylfaen" w:hAnsi="Sylfaen" w:cs="Sylfaen"/>
          <w:spacing w:val="-1"/>
          <w:position w:val="1"/>
          <w:lang w:val="ka-GE"/>
        </w:rPr>
        <w:t>დროებითი ფლობის შემთხვევაში</w:t>
      </w:r>
      <w:r w:rsidR="00876CFE">
        <w:rPr>
          <w:rFonts w:ascii="Sylfaen" w:hAnsi="Sylfaen" w:cs="Sylfaen"/>
          <w:spacing w:val="-1"/>
          <w:position w:val="1"/>
          <w:lang w:val="ka-GE"/>
        </w:rPr>
        <w:t>,</w:t>
      </w:r>
      <w:r>
        <w:rPr>
          <w:rFonts w:ascii="Sylfaen" w:hAnsi="Sylfaen" w:cs="Sylfaen"/>
          <w:spacing w:val="-1"/>
          <w:position w:val="1"/>
          <w:lang w:val="ka-GE"/>
        </w:rPr>
        <w:t xml:space="preserve"> ასევე უნდა შეივსოს </w:t>
      </w:r>
      <w:r w:rsidR="001F0083">
        <w:rPr>
          <w:rFonts w:ascii="Sylfaen" w:hAnsi="Sylfaen" w:cs="Sylfaen"/>
          <w:spacing w:val="-1"/>
          <w:position w:val="1"/>
          <w:lang w:val="ka-GE"/>
        </w:rPr>
        <w:t>შემდეგი პუნქტები:</w:t>
      </w:r>
    </w:p>
    <w:p w:rsidR="00BD724F" w:rsidRPr="007E2EC7" w:rsidRDefault="00BD724F" w:rsidP="001F0083">
      <w:pPr>
        <w:pStyle w:val="ListParagraph"/>
        <w:numPr>
          <w:ilvl w:val="2"/>
          <w:numId w:val="5"/>
        </w:numPr>
        <w:tabs>
          <w:tab w:val="left" w:pos="284"/>
          <w:tab w:val="left" w:pos="360"/>
          <w:tab w:val="left" w:pos="450"/>
          <w:tab w:val="left" w:pos="540"/>
          <w:tab w:val="left" w:pos="900"/>
        </w:tabs>
        <w:spacing w:after="0" w:line="240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>განცხადებას თან ერთვის:</w:t>
      </w:r>
    </w:p>
    <w:p w:rsidR="00BD724F" w:rsidRPr="007E2EC7" w:rsidRDefault="00BD724F" w:rsidP="00876CFE">
      <w:pPr>
        <w:pStyle w:val="ListParagraph"/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63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36"/>
        </w:rPr>
        <w:t xml:space="preserve">□ 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უძრავი ქონების მესაკუთრის წერილობით თანხმობა განცხადებაში მოცემულ ჩემს მოთხოვნაზე; </w:t>
      </w:r>
      <w:r w:rsidR="00876CFE">
        <w:rPr>
          <w:rFonts w:ascii="Sylfaen" w:hAnsi="Sylfaen" w:cs="Sylfaen"/>
          <w:sz w:val="21"/>
          <w:szCs w:val="21"/>
          <w:lang w:eastAsia="ar-SA"/>
        </w:rPr>
        <w:t xml:space="preserve">     </w:t>
      </w:r>
      <w:r w:rsidRPr="007E2EC7">
        <w:rPr>
          <w:rFonts w:ascii="Sylfaen" w:hAnsi="Sylfaen" w:cs="Sylfaen"/>
          <w:sz w:val="21"/>
          <w:szCs w:val="21"/>
          <w:lang w:eastAsia="ar-SA"/>
        </w:rPr>
        <w:t>ან</w:t>
      </w:r>
    </w:p>
    <w:p w:rsidR="00BD724F" w:rsidRPr="007E2EC7" w:rsidRDefault="00BD724F" w:rsidP="00F17DAE">
      <w:pPr>
        <w:pStyle w:val="ListParagraph"/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76" w:lineRule="auto"/>
        <w:ind w:left="634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36"/>
        </w:rPr>
        <w:t xml:space="preserve">□ 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უძრავი ქონების დროებით სარგებლობის დამადასტურებელი დოკუმენტი. </w:t>
      </w:r>
    </w:p>
    <w:p w:rsidR="00BD724F" w:rsidRPr="00F17DAE" w:rsidRDefault="00BD724F" w:rsidP="001C7926">
      <w:pPr>
        <w:pStyle w:val="abzacixml"/>
        <w:widowControl w:val="0"/>
        <w:numPr>
          <w:ilvl w:val="2"/>
          <w:numId w:val="5"/>
        </w:numPr>
        <w:tabs>
          <w:tab w:val="left" w:pos="270"/>
          <w:tab w:val="left" w:pos="530"/>
          <w:tab w:val="left" w:pos="560"/>
          <w:tab w:val="left" w:pos="900"/>
        </w:tabs>
        <w:autoSpaceDE w:val="0"/>
        <w:autoSpaceDN w:val="0"/>
        <w:adjustRightInd w:val="0"/>
        <w:spacing w:after="120" w:line="286" w:lineRule="exact"/>
        <w:rPr>
          <w:rFonts w:ascii="Sylfaen" w:hAnsi="Sylfaen" w:cs="Sylfaen"/>
          <w:spacing w:val="-1"/>
          <w:position w:val="1"/>
        </w:rPr>
      </w:pPr>
      <w:r w:rsidRPr="00F17DAE">
        <w:rPr>
          <w:rFonts w:ascii="Sylfaen" w:hAnsi="Sylfaen" w:cs="Sylfaen"/>
          <w:spacing w:val="-1"/>
          <w:position w:val="1"/>
        </w:rPr>
        <w:t xml:space="preserve">გაცნობებთ, რომ </w:t>
      </w:r>
      <w:r w:rsidR="001C7926">
        <w:rPr>
          <w:rFonts w:ascii="Sylfaen" w:hAnsi="Sylfaen" w:cs="Sylfaen"/>
          <w:spacing w:val="-1"/>
          <w:position w:val="1"/>
        </w:rPr>
        <w:t>მიმწოდებ</w:t>
      </w:r>
      <w:r w:rsidR="001C7926" w:rsidRPr="001C7926">
        <w:rPr>
          <w:rFonts w:ascii="Sylfaen" w:hAnsi="Sylfaen" w:cs="Sylfaen"/>
          <w:spacing w:val="-1"/>
          <w:position w:val="1"/>
        </w:rPr>
        <w:t>ლი</w:t>
      </w:r>
      <w:r w:rsidR="001C7926">
        <w:rPr>
          <w:rFonts w:ascii="Sylfaen" w:hAnsi="Sylfaen" w:cs="Sylfaen"/>
          <w:spacing w:val="-1"/>
          <w:position w:val="1"/>
          <w:lang w:val="ka-GE"/>
        </w:rPr>
        <w:t>ს</w:t>
      </w:r>
      <w:r w:rsidRPr="00F17DAE">
        <w:rPr>
          <w:rFonts w:ascii="Sylfaen" w:hAnsi="Sylfaen" w:cs="Sylfaen"/>
          <w:spacing w:val="-1"/>
          <w:position w:val="1"/>
        </w:rPr>
        <w:t xml:space="preserve"> მოთხოვნის შემთხვევაში,  შევიტან თანხას მის დეპოზიტზე, მარეგულირებელი კომისიის მიერ დამტკიცებული </w:t>
      </w:r>
      <w:r w:rsidR="00B24F78">
        <w:rPr>
          <w:rFonts w:ascii="Sylfaen" w:hAnsi="Sylfaen" w:cs="Sylfaen"/>
          <w:spacing w:val="-1"/>
          <w:position w:val="1"/>
          <w:lang w:val="ka-GE"/>
        </w:rPr>
        <w:t>„ბუნებრივი გაზის</w:t>
      </w:r>
      <w:r w:rsidRPr="00F17DAE">
        <w:rPr>
          <w:rFonts w:ascii="Sylfaen" w:hAnsi="Sylfaen" w:cs="Sylfaen"/>
          <w:spacing w:val="-1"/>
          <w:position w:val="1"/>
        </w:rPr>
        <w:t xml:space="preserve"> მიწოდებისა და მოხმარების წესებით“ განსაზღვრული ოდენობით: </w:t>
      </w:r>
      <w:r w:rsidR="00F17DAE" w:rsidRPr="007E2EC7">
        <w:rPr>
          <w:rFonts w:ascii="Sylfaen" w:hAnsi="Sylfaen" w:cs="Sylfaen"/>
          <w:sz w:val="36"/>
        </w:rPr>
        <w:t>□</w:t>
      </w:r>
    </w:p>
    <w:p w:rsidR="00AC362E" w:rsidRPr="007E2EC7" w:rsidRDefault="001F0083" w:rsidP="001F0083">
      <w:pPr>
        <w:pStyle w:val="ListParagraph"/>
        <w:numPr>
          <w:ilvl w:val="0"/>
          <w:numId w:val="5"/>
        </w:numPr>
        <w:tabs>
          <w:tab w:val="left" w:pos="900"/>
          <w:tab w:val="left" w:pos="990"/>
          <w:tab w:val="left" w:pos="1170"/>
        </w:tabs>
        <w:spacing w:after="0" w:line="240" w:lineRule="auto"/>
        <w:ind w:left="270" w:hanging="270"/>
        <w:jc w:val="both"/>
        <w:rPr>
          <w:rFonts w:ascii="Sylfaen" w:hAnsi="Sylfaen" w:cs="Sylfaen"/>
          <w:sz w:val="21"/>
          <w:szCs w:val="21"/>
          <w:lang w:eastAsia="ar-SA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BD724F" w:rsidRPr="007E2EC7">
        <w:rPr>
          <w:rFonts w:ascii="Sylfaen" w:hAnsi="Sylfaen" w:cs="Sylfaen"/>
          <w:sz w:val="21"/>
          <w:szCs w:val="21"/>
          <w:lang w:eastAsia="ar-SA"/>
        </w:rPr>
        <w:t>არსებულ მომხმარებელს ერიცხება დავალიანება</w:t>
      </w:r>
      <w:r w:rsidR="00AC362E" w:rsidRPr="007E2EC7">
        <w:rPr>
          <w:rFonts w:ascii="Sylfaen" w:hAnsi="Sylfaen" w:cs="Sylfaen"/>
          <w:sz w:val="21"/>
          <w:szCs w:val="21"/>
          <w:lang w:eastAsia="ar-SA"/>
        </w:rPr>
        <w:t xml:space="preserve"> (ივსება სურვილის შემთხვევაში)</w:t>
      </w:r>
      <w:r w:rsidR="00BD724F" w:rsidRPr="007E2EC7">
        <w:rPr>
          <w:rFonts w:ascii="Sylfaen" w:hAnsi="Sylfaen" w:cs="Sylfaen"/>
          <w:sz w:val="21"/>
          <w:szCs w:val="21"/>
          <w:lang w:eastAsia="ar-SA"/>
        </w:rPr>
        <w:t xml:space="preserve">: </w:t>
      </w:r>
      <w:r w:rsidR="00BD724F" w:rsidRPr="007E2EC7">
        <w:rPr>
          <w:rFonts w:ascii="Sylfaen" w:hAnsi="Sylfaen" w:cs="Courier New"/>
          <w:sz w:val="40"/>
          <w:szCs w:val="40"/>
        </w:rPr>
        <w:t>□</w:t>
      </w:r>
      <w:r w:rsidR="00BD724F" w:rsidRPr="007E2EC7">
        <w:rPr>
          <w:rFonts w:ascii="Sylfaen" w:hAnsi="Sylfaen" w:cs="Sylfaen"/>
          <w:sz w:val="21"/>
          <w:szCs w:val="21"/>
        </w:rPr>
        <w:t xml:space="preserve"> დიახ;    ან  </w:t>
      </w:r>
      <w:r w:rsidR="00BD724F" w:rsidRPr="007E2EC7">
        <w:rPr>
          <w:rFonts w:ascii="Sylfaen" w:hAnsi="Sylfaen" w:cs="Courier New"/>
          <w:sz w:val="40"/>
          <w:szCs w:val="40"/>
        </w:rPr>
        <w:t>□</w:t>
      </w:r>
      <w:r w:rsidR="00BD724F" w:rsidRPr="007E2EC7">
        <w:rPr>
          <w:rFonts w:ascii="Sylfaen" w:hAnsi="Sylfaen" w:cs="Sylfaen"/>
          <w:sz w:val="21"/>
          <w:szCs w:val="21"/>
        </w:rPr>
        <w:t xml:space="preserve"> არა.   </w:t>
      </w:r>
    </w:p>
    <w:p w:rsidR="00BD724F" w:rsidRDefault="00BD724F" w:rsidP="004A4D1E">
      <w:pPr>
        <w:pStyle w:val="ListParagraph"/>
        <w:tabs>
          <w:tab w:val="left" w:pos="900"/>
          <w:tab w:val="left" w:pos="990"/>
          <w:tab w:val="left" w:pos="1170"/>
        </w:tabs>
        <w:spacing w:after="0" w:line="240" w:lineRule="auto"/>
        <w:ind w:left="360"/>
        <w:jc w:val="both"/>
        <w:rPr>
          <w:rFonts w:ascii="Sylfaen" w:hAnsi="Sylfaen" w:cs="Sylfaen"/>
          <w:sz w:val="21"/>
          <w:szCs w:val="21"/>
        </w:rPr>
      </w:pPr>
      <w:r w:rsidRPr="007E2EC7">
        <w:rPr>
          <w:rFonts w:ascii="Sylfaen" w:hAnsi="Sylfaen" w:cs="Sylfaen"/>
          <w:sz w:val="21"/>
          <w:szCs w:val="21"/>
        </w:rPr>
        <w:t xml:space="preserve">ასევე, </w:t>
      </w:r>
      <w:r w:rsidR="001F0083">
        <w:rPr>
          <w:rFonts w:ascii="Sylfaen" w:hAnsi="Sylfaen" w:cs="Sylfaen"/>
          <w:sz w:val="21"/>
          <w:szCs w:val="21"/>
        </w:rPr>
        <w:t xml:space="preserve"> </w:t>
      </w:r>
      <w:r w:rsidRPr="007E2EC7">
        <w:rPr>
          <w:rFonts w:ascii="Sylfaen" w:hAnsi="Sylfaen" w:cs="Sylfaen"/>
          <w:sz w:val="21"/>
          <w:szCs w:val="21"/>
        </w:rPr>
        <w:t>დადებითი პასუხის შემთხვევაში</w:t>
      </w:r>
      <w:r w:rsidR="00214599" w:rsidRPr="007E2EC7">
        <w:rPr>
          <w:rFonts w:ascii="Sylfaen" w:hAnsi="Sylfaen" w:cs="Sylfaen"/>
          <w:sz w:val="21"/>
          <w:szCs w:val="21"/>
        </w:rPr>
        <w:t xml:space="preserve"> განცხადებას თან ერთვის</w:t>
      </w:r>
      <w:r w:rsidRPr="007E2EC7">
        <w:rPr>
          <w:rFonts w:ascii="Sylfaen" w:hAnsi="Sylfaen" w:cs="Sylfaen"/>
          <w:sz w:val="21"/>
          <w:szCs w:val="21"/>
        </w:rPr>
        <w:t xml:space="preserve"> დავალიანების </w:t>
      </w:r>
      <w:r w:rsidR="001E5F70" w:rsidRPr="007E2EC7">
        <w:rPr>
          <w:rFonts w:ascii="Sylfaen" w:hAnsi="Sylfaen" w:cs="Sylfaen"/>
          <w:sz w:val="21"/>
          <w:szCs w:val="21"/>
        </w:rPr>
        <w:t>გადახდაზე პასუხისმგებელი პირის (მომხმარებლის) წერილობითი პოზიცია</w:t>
      </w:r>
      <w:r w:rsidRPr="007E2EC7">
        <w:rPr>
          <w:rFonts w:ascii="Sylfaen" w:hAnsi="Sylfaen" w:cs="Sylfaen"/>
          <w:sz w:val="21"/>
          <w:szCs w:val="21"/>
        </w:rPr>
        <w:t xml:space="preserve"> </w:t>
      </w:r>
      <w:r w:rsidRPr="007E2EC7">
        <w:rPr>
          <w:rFonts w:ascii="Sylfaen" w:hAnsi="Sylfaen" w:cs="Courier New"/>
          <w:sz w:val="40"/>
          <w:szCs w:val="40"/>
        </w:rPr>
        <w:t>□</w:t>
      </w:r>
      <w:r w:rsidRPr="007E2EC7">
        <w:rPr>
          <w:rFonts w:ascii="Sylfaen" w:hAnsi="Sylfaen" w:cs="Sylfaen"/>
          <w:sz w:val="21"/>
          <w:szCs w:val="21"/>
        </w:rPr>
        <w:t>.</w:t>
      </w:r>
    </w:p>
    <w:p w:rsidR="004A4D1E" w:rsidRDefault="004A4D1E" w:rsidP="004A4D1E">
      <w:pPr>
        <w:pStyle w:val="ListParagraph"/>
        <w:tabs>
          <w:tab w:val="left" w:pos="810"/>
        </w:tabs>
        <w:spacing w:after="0" w:line="240" w:lineRule="auto"/>
        <w:ind w:left="360" w:hanging="360"/>
        <w:jc w:val="both"/>
        <w:rPr>
          <w:rFonts w:ascii="Sylfaen" w:hAnsi="Sylfaen" w:cs="Sylfaen"/>
          <w:sz w:val="21"/>
          <w:szCs w:val="21"/>
        </w:rPr>
      </w:pPr>
    </w:p>
    <w:p w:rsidR="004A4D1E" w:rsidRPr="00D17D86" w:rsidRDefault="004A4D1E" w:rsidP="004A4D1E">
      <w:pPr>
        <w:pStyle w:val="abzacixml"/>
        <w:numPr>
          <w:ilvl w:val="0"/>
          <w:numId w:val="10"/>
        </w:numPr>
        <w:tabs>
          <w:tab w:val="left" w:pos="360"/>
          <w:tab w:val="left" w:pos="810"/>
        </w:tabs>
        <w:ind w:left="360" w:firstLine="0"/>
        <w:rPr>
          <w:rFonts w:ascii="Sylfaen" w:hAnsi="Sylfaen" w:cs="Sylfaen"/>
          <w:b/>
          <w:lang w:val="ka-GE"/>
        </w:rPr>
      </w:pPr>
      <w:r w:rsidRPr="00D17D86">
        <w:rPr>
          <w:rFonts w:ascii="Sylfaen" w:hAnsi="Sylfaen"/>
          <w:b/>
          <w:lang w:val="ka-GE"/>
        </w:rPr>
        <w:t>ძირითადი მოთხოვნა:</w:t>
      </w:r>
    </w:p>
    <w:p w:rsidR="004A4D1E" w:rsidRPr="004A4D1E" w:rsidRDefault="004A4D1E" w:rsidP="004A4D1E">
      <w:pPr>
        <w:tabs>
          <w:tab w:val="left" w:pos="810"/>
        </w:tabs>
        <w:spacing w:after="0" w:line="240" w:lineRule="auto"/>
        <w:ind w:left="360" w:hanging="360"/>
        <w:jc w:val="both"/>
        <w:rPr>
          <w:rFonts w:ascii="Sylfaen" w:hAnsi="Sylfaen" w:cs="Sylfaen"/>
          <w:sz w:val="21"/>
          <w:szCs w:val="21"/>
        </w:rPr>
      </w:pPr>
    </w:p>
    <w:p w:rsidR="004A4D1E" w:rsidRDefault="004A4D1E" w:rsidP="008053FD">
      <w:pPr>
        <w:pStyle w:val="ListParagraph"/>
        <w:widowControl w:val="0"/>
        <w:numPr>
          <w:ilvl w:val="0"/>
          <w:numId w:val="5"/>
        </w:numPr>
        <w:tabs>
          <w:tab w:val="left" w:pos="360"/>
          <w:tab w:val="left" w:pos="450"/>
        </w:tabs>
        <w:autoSpaceDE w:val="0"/>
        <w:autoSpaceDN w:val="0"/>
        <w:adjustRightInd w:val="0"/>
        <w:spacing w:before="8" w:after="0" w:line="240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 xml:space="preserve">გთხოვთ, წინამდებარე განცხადებაში მოცემული ინფორმაციის გათვალისწინებით, მარეგულირებელი კომისიის მიერ დამტკიცებული </w:t>
      </w:r>
      <w:r w:rsidR="00D15415">
        <w:rPr>
          <w:rFonts w:ascii="Sylfaen" w:hAnsi="Sylfaen" w:cs="Sylfaen"/>
          <w:sz w:val="21"/>
          <w:szCs w:val="21"/>
          <w:lang w:eastAsia="ar-SA"/>
        </w:rPr>
        <w:t>„ბუნებრივი გაზის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 მიწოდებისა და მოხმარების წესებით“ დადგენილ ვადაში (5 სამუშაო დღე), </w:t>
      </w:r>
      <w:r w:rsidR="00C20892">
        <w:rPr>
          <w:rFonts w:ascii="Sylfaen" w:hAnsi="Sylfaen" w:cs="Sylfaen"/>
          <w:sz w:val="21"/>
          <w:szCs w:val="21"/>
          <w:lang w:eastAsia="ar-SA"/>
        </w:rPr>
        <w:t>დამარეგისტრიროთ აბონენტად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. </w:t>
      </w:r>
    </w:p>
    <w:p w:rsidR="004A4D1E" w:rsidRPr="007E2EC7" w:rsidRDefault="004A4D1E" w:rsidP="004A4D1E">
      <w:pPr>
        <w:pStyle w:val="ListParagraph"/>
        <w:widowControl w:val="0"/>
        <w:tabs>
          <w:tab w:val="left" w:pos="180"/>
          <w:tab w:val="left" w:pos="284"/>
          <w:tab w:val="left" w:pos="360"/>
        </w:tabs>
        <w:autoSpaceDE w:val="0"/>
        <w:autoSpaceDN w:val="0"/>
        <w:adjustRightInd w:val="0"/>
        <w:spacing w:before="8" w:after="0" w:line="240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4A4D1E" w:rsidRPr="003A6181" w:rsidRDefault="004A4D1E" w:rsidP="004A4D1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exact"/>
        <w:ind w:left="810" w:hanging="45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  <w:r w:rsidRPr="00EF7809">
        <w:rPr>
          <w:rFonts w:ascii="Sylfaen" w:hAnsi="Sylfaen" w:cs="Sylfaen"/>
          <w:b/>
          <w:sz w:val="21"/>
          <w:szCs w:val="21"/>
          <w:lang w:eastAsia="ar-SA"/>
        </w:rPr>
        <w:t>დამატებითი ინფორმაცია:</w:t>
      </w:r>
    </w:p>
    <w:p w:rsidR="004A4D1E" w:rsidRPr="00EF7809" w:rsidRDefault="004A4D1E" w:rsidP="004A4D1E">
      <w:pPr>
        <w:pStyle w:val="ListParagraph"/>
        <w:widowControl w:val="0"/>
        <w:autoSpaceDE w:val="0"/>
        <w:autoSpaceDN w:val="0"/>
        <w:adjustRightInd w:val="0"/>
        <w:spacing w:after="0" w:line="276" w:lineRule="exact"/>
        <w:ind w:left="81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</w:p>
    <w:p w:rsidR="004A4D1E" w:rsidRPr="00EF7809" w:rsidRDefault="002C2D00" w:rsidP="002C2D00">
      <w:pPr>
        <w:pStyle w:val="abzacixml"/>
        <w:numPr>
          <w:ilvl w:val="0"/>
          <w:numId w:val="5"/>
        </w:numPr>
        <w:jc w:val="left"/>
        <w:rPr>
          <w:rFonts w:ascii="Sylfaen" w:eastAsia="Consolas" w:hAnsi="Sylfaen"/>
          <w:lang w:val="ka-GE"/>
        </w:rPr>
      </w:pPr>
      <w:r w:rsidRPr="002C2D00">
        <w:rPr>
          <w:rFonts w:ascii="Sylfaen" w:hAnsi="Sylfaen" w:cs="Sylfaen"/>
          <w:lang w:val="ka-GE"/>
        </w:rPr>
        <w:t>მიმწოდებელი/</w:t>
      </w:r>
      <w:r w:rsidR="004A4D1E" w:rsidRPr="003D1D08">
        <w:rPr>
          <w:rFonts w:ascii="Sylfaen" w:hAnsi="Sylfaen" w:cs="Sylfaen"/>
          <w:lang w:val="ka-GE"/>
        </w:rPr>
        <w:t>განაწილების</w:t>
      </w:r>
      <w:r w:rsidR="004A4D1E" w:rsidRPr="003D1D08">
        <w:rPr>
          <w:rFonts w:ascii="Sylfaen" w:hAnsi="Sylfaen"/>
          <w:lang w:val="ka-GE"/>
        </w:rPr>
        <w:t xml:space="preserve"> </w:t>
      </w:r>
      <w:r w:rsidR="004A4D1E" w:rsidRPr="003D1D08">
        <w:rPr>
          <w:rFonts w:ascii="Sylfaen" w:hAnsi="Sylfaen" w:cs="Sylfaen"/>
          <w:lang w:val="ka-GE"/>
        </w:rPr>
        <w:t>ლიცენზიატის</w:t>
      </w:r>
      <w:r w:rsidR="004A4D1E" w:rsidRPr="003D1D08">
        <w:rPr>
          <w:rFonts w:ascii="Sylfaen" w:hAnsi="Sylfaen"/>
          <w:lang w:val="ka-GE"/>
        </w:rPr>
        <w:t xml:space="preserve"> </w:t>
      </w:r>
      <w:r w:rsidR="004A4D1E" w:rsidRPr="003D1D08">
        <w:rPr>
          <w:rFonts w:ascii="Sylfaen" w:hAnsi="Sylfaen" w:cs="Sylfaen"/>
          <w:lang w:val="ka-GE"/>
        </w:rPr>
        <w:t>მიერ</w:t>
      </w:r>
      <w:r w:rsidR="004A4D1E" w:rsidRPr="003D1D08">
        <w:rPr>
          <w:rFonts w:ascii="Sylfaen" w:hAnsi="Sylfaen"/>
          <w:lang w:val="ka-GE"/>
        </w:rPr>
        <w:t xml:space="preserve"> </w:t>
      </w:r>
      <w:r w:rsidR="004A4D1E" w:rsidRPr="003D1D08">
        <w:rPr>
          <w:rFonts w:ascii="Sylfaen" w:hAnsi="Sylfaen" w:cs="Sylfaen"/>
          <w:lang w:val="ka-GE"/>
        </w:rPr>
        <w:t>შეტყობინების</w:t>
      </w:r>
      <w:r w:rsidR="004A4D1E" w:rsidRPr="003D1D08">
        <w:rPr>
          <w:rFonts w:ascii="Sylfaen" w:hAnsi="Sylfaen"/>
          <w:lang w:val="ka-GE"/>
        </w:rPr>
        <w:t xml:space="preserve"> </w:t>
      </w:r>
      <w:r w:rsidR="004A4D1E" w:rsidRPr="003D1D08">
        <w:rPr>
          <w:rFonts w:ascii="Sylfaen" w:hAnsi="Sylfaen" w:cs="Sylfaen"/>
          <w:lang w:val="ka-GE"/>
        </w:rPr>
        <w:t>გაგზავნის</w:t>
      </w:r>
      <w:r w:rsidR="004A4D1E" w:rsidRPr="003D1D08">
        <w:rPr>
          <w:rFonts w:ascii="Sylfaen" w:hAnsi="Sylfaen"/>
          <w:lang w:val="ka-GE"/>
        </w:rPr>
        <w:t xml:space="preserve"> </w:t>
      </w:r>
      <w:r w:rsidR="004A4D1E" w:rsidRPr="003D1D08">
        <w:rPr>
          <w:rFonts w:ascii="Sylfaen" w:hAnsi="Sylfaen" w:cs="Sylfaen"/>
          <w:lang w:val="ka-GE"/>
        </w:rPr>
        <w:t>ფორმა</w:t>
      </w:r>
      <w:r w:rsidR="004A4D1E" w:rsidRPr="003D1D08">
        <w:rPr>
          <w:rFonts w:ascii="Sylfaen" w:hAnsi="Sylfaen"/>
          <w:lang w:val="ka-GE"/>
        </w:rPr>
        <w:t xml:space="preserve">:  </w:t>
      </w:r>
    </w:p>
    <w:p w:rsidR="004A4D1E" w:rsidRPr="004A4D1E" w:rsidRDefault="004A4D1E" w:rsidP="004A4D1E">
      <w:pPr>
        <w:pStyle w:val="abzacixml"/>
        <w:ind w:left="0" w:firstLine="360"/>
        <w:jc w:val="left"/>
        <w:rPr>
          <w:rFonts w:ascii="Sylfaen" w:eastAsia="Consolas" w:hAnsi="Sylfaen"/>
          <w:lang w:val="ka-GE"/>
        </w:rPr>
      </w:pPr>
      <w:r w:rsidRPr="003D1D08">
        <w:rPr>
          <w:rFonts w:ascii="Sylfaen" w:hAnsi="Sylfaen" w:cs="Sylfaen"/>
          <w:sz w:val="36"/>
        </w:rPr>
        <w:t xml:space="preserve">□ </w:t>
      </w:r>
      <w:r w:rsidRPr="003D1D08">
        <w:rPr>
          <w:rFonts w:ascii="Sylfaen" w:hAnsi="Sylfaen" w:cs="Sylfaen"/>
        </w:rPr>
        <w:t xml:space="preserve">წერილობითი; </w:t>
      </w:r>
      <w:r w:rsidRPr="003D1D08">
        <w:rPr>
          <w:rFonts w:ascii="Sylfaen" w:hAnsi="Sylfaen" w:cs="Sylfaen"/>
          <w:lang w:val="ka-GE"/>
        </w:rPr>
        <w:t xml:space="preserve"> </w:t>
      </w:r>
      <w:r w:rsidRPr="003D1D08">
        <w:rPr>
          <w:rFonts w:ascii="Sylfaen" w:hAnsi="Sylfaen" w:cs="Sylfaen"/>
        </w:rPr>
        <w:t xml:space="preserve"> </w:t>
      </w:r>
      <w:r w:rsidRPr="003D1D08">
        <w:rPr>
          <w:rFonts w:ascii="Sylfaen" w:hAnsi="Sylfaen" w:cs="Sylfaen"/>
          <w:lang w:val="ka-GE"/>
        </w:rPr>
        <w:t>ან</w:t>
      </w:r>
      <w:r w:rsidRPr="003D1D08">
        <w:rPr>
          <w:rFonts w:ascii="Sylfaen" w:hAnsi="Sylfaen" w:cs="Sylfaen"/>
        </w:rPr>
        <w:t xml:space="preserve">  </w:t>
      </w:r>
      <w:r w:rsidRPr="003D1D08">
        <w:rPr>
          <w:rFonts w:ascii="Sylfaen" w:hAnsi="Sylfaen" w:cs="Sylfaen"/>
          <w:sz w:val="36"/>
        </w:rPr>
        <w:t xml:space="preserve">□ </w:t>
      </w:r>
      <w:r w:rsidRPr="003D1D08">
        <w:rPr>
          <w:rFonts w:ascii="Sylfaen" w:hAnsi="Sylfaen" w:cs="Sylfaen"/>
        </w:rPr>
        <w:t>ელექტრონული</w:t>
      </w:r>
      <w:r w:rsidRPr="003D1D08">
        <w:rPr>
          <w:rFonts w:ascii="Sylfaen" w:hAnsi="Sylfaen" w:cs="Sylfaen"/>
          <w:lang w:val="ka-GE"/>
        </w:rPr>
        <w:t>.</w:t>
      </w:r>
    </w:p>
    <w:p w:rsidR="00F42CD1" w:rsidRPr="007E2EC7" w:rsidRDefault="00F42CD1" w:rsidP="004A4D1E">
      <w:pPr>
        <w:pStyle w:val="abzacixml"/>
        <w:widowControl w:val="0"/>
        <w:numPr>
          <w:ilvl w:val="0"/>
          <w:numId w:val="5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360"/>
        <w:rPr>
          <w:rFonts w:ascii="Sylfaen" w:hAnsi="Sylfaen" w:cs="Sylfaen"/>
        </w:rPr>
      </w:pPr>
      <w:r w:rsidRPr="007E2EC7"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:rsidR="00F42CD1" w:rsidRPr="007E2EC7" w:rsidRDefault="00F42CD1" w:rsidP="004A4D1E">
      <w:pPr>
        <w:pStyle w:val="abzacixml"/>
        <w:widowControl w:val="0"/>
        <w:numPr>
          <w:ilvl w:val="1"/>
          <w:numId w:val="5"/>
        </w:numPr>
        <w:tabs>
          <w:tab w:val="left" w:pos="380"/>
          <w:tab w:val="left" w:pos="530"/>
          <w:tab w:val="left" w:pos="560"/>
          <w:tab w:val="left" w:pos="720"/>
          <w:tab w:val="left" w:pos="900"/>
        </w:tabs>
        <w:autoSpaceDE w:val="0"/>
        <w:autoSpaceDN w:val="0"/>
        <w:adjustRightInd w:val="0"/>
        <w:spacing w:line="286" w:lineRule="exact"/>
        <w:ind w:left="360"/>
      </w:pPr>
      <w:r w:rsidRPr="007E2EC7"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B24F78">
        <w:rPr>
          <w:rFonts w:ascii="Sylfaen" w:hAnsi="Sylfaen" w:cs="Sylfaen"/>
          <w:spacing w:val="-1"/>
          <w:position w:val="1"/>
          <w:lang w:val="ka-GE"/>
        </w:rPr>
        <w:t>ბუნებრივი გაზით</w:t>
      </w:r>
      <w:r w:rsidRPr="007E2EC7">
        <w:rPr>
          <w:rFonts w:ascii="Sylfaen" w:hAnsi="Sylfaen" w:cs="Sylfaen"/>
          <w:spacing w:val="-1"/>
          <w:position w:val="1"/>
        </w:rPr>
        <w:t xml:space="preserve"> მომარაგებასთან დაკავშირებული ინფორმაციის შეტყობინების მიზნით</w:t>
      </w:r>
      <w:r w:rsidRPr="007E2EC7">
        <w:rPr>
          <w:rFonts w:ascii="Sylfaen" w:hAnsi="Sylfaen" w:cs="Sylfaen"/>
          <w:spacing w:val="-1"/>
          <w:position w:val="1"/>
          <w:lang w:val="ka-GE"/>
        </w:rPr>
        <w:t xml:space="preserve">: </w:t>
      </w:r>
      <w:r w:rsidRPr="007E2EC7">
        <w:rPr>
          <w:rFonts w:ascii="Sylfaen" w:hAnsi="Sylfaen" w:cs="Sylfaen"/>
          <w:sz w:val="36"/>
        </w:rPr>
        <w:t>□</w:t>
      </w:r>
      <w:r w:rsidRPr="007E2EC7">
        <w:rPr>
          <w:rFonts w:ascii="Sylfaen" w:hAnsi="Sylfaen" w:cs="Sylfaen"/>
          <w:sz w:val="36"/>
          <w:lang w:val="ka-GE"/>
        </w:rPr>
        <w:t xml:space="preserve"> </w:t>
      </w:r>
      <w:r w:rsidRPr="007E2EC7">
        <w:rPr>
          <w:rFonts w:ascii="Sylfaen" w:hAnsi="Sylfaen" w:cs="Sylfaen"/>
          <w:spacing w:val="-1"/>
          <w:position w:val="1"/>
          <w:lang w:val="ka-GE"/>
        </w:rPr>
        <w:t xml:space="preserve">დიახ,   ან   </w:t>
      </w:r>
      <w:r w:rsidRPr="007E2EC7">
        <w:rPr>
          <w:rFonts w:ascii="Sylfaen" w:hAnsi="Sylfaen" w:cs="Sylfaen"/>
          <w:sz w:val="36"/>
        </w:rPr>
        <w:t>□</w:t>
      </w:r>
      <w:r w:rsidRPr="007E2EC7">
        <w:rPr>
          <w:spacing w:val="-17"/>
          <w:position w:val="1"/>
          <w:sz w:val="24"/>
          <w:szCs w:val="24"/>
        </w:rPr>
        <w:t xml:space="preserve"> </w:t>
      </w:r>
      <w:r w:rsidRPr="007E2EC7">
        <w:rPr>
          <w:rFonts w:ascii="Sylfaen" w:hAnsi="Sylfaen" w:cs="Sylfaen"/>
          <w:spacing w:val="-1"/>
          <w:position w:val="1"/>
          <w:lang w:val="ka-GE"/>
        </w:rPr>
        <w:t>არა;</w:t>
      </w:r>
    </w:p>
    <w:p w:rsidR="00F42CD1" w:rsidRPr="007E2EC7" w:rsidRDefault="00B24F78" w:rsidP="004A4D1E">
      <w:pPr>
        <w:pStyle w:val="abzacixml"/>
        <w:widowControl w:val="0"/>
        <w:numPr>
          <w:ilvl w:val="1"/>
          <w:numId w:val="5"/>
        </w:numPr>
        <w:tabs>
          <w:tab w:val="left" w:pos="380"/>
          <w:tab w:val="left" w:pos="530"/>
          <w:tab w:val="left" w:pos="560"/>
          <w:tab w:val="left" w:pos="720"/>
          <w:tab w:val="left" w:pos="900"/>
        </w:tabs>
        <w:autoSpaceDE w:val="0"/>
        <w:autoSpaceDN w:val="0"/>
        <w:adjustRightInd w:val="0"/>
        <w:spacing w:line="286" w:lineRule="exact"/>
        <w:ind w:left="360"/>
      </w:pPr>
      <w:r>
        <w:rPr>
          <w:rFonts w:ascii="Sylfaen" w:hAnsi="Sylfaen" w:cs="Sylfaen"/>
          <w:spacing w:val="-1"/>
          <w:position w:val="1"/>
          <w:lang w:val="ka-GE"/>
        </w:rPr>
        <w:t xml:space="preserve">ელექტროენერგტიკისა </w:t>
      </w:r>
      <w:r w:rsidR="00F42CD1" w:rsidRPr="007E2EC7">
        <w:rPr>
          <w:rFonts w:ascii="Sylfaen" w:hAnsi="Sylfaen" w:cs="Sylfaen"/>
          <w:spacing w:val="-1"/>
          <w:position w:val="1"/>
        </w:rPr>
        <w:t>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 w:rsidR="00F42CD1" w:rsidRPr="007E2EC7">
        <w:rPr>
          <w:rFonts w:ascii="Sylfaen" w:hAnsi="Sylfaen" w:cs="Sylfaen"/>
          <w:spacing w:val="-1"/>
          <w:position w:val="1"/>
          <w:lang w:val="ka-GE"/>
        </w:rPr>
        <w:t xml:space="preserve">: </w:t>
      </w:r>
      <w:r w:rsidR="00F42CD1" w:rsidRPr="007E2EC7">
        <w:rPr>
          <w:rFonts w:ascii="Sylfaen" w:hAnsi="Sylfaen" w:cs="Sylfaen"/>
          <w:sz w:val="36"/>
        </w:rPr>
        <w:t>□</w:t>
      </w:r>
      <w:r w:rsidR="00F42CD1" w:rsidRPr="007E2EC7">
        <w:rPr>
          <w:rFonts w:ascii="Sylfaen" w:hAnsi="Sylfaen" w:cs="Sylfaen"/>
          <w:sz w:val="36"/>
          <w:lang w:val="ka-GE"/>
        </w:rPr>
        <w:t xml:space="preserve"> </w:t>
      </w:r>
      <w:r w:rsidR="00F42CD1" w:rsidRPr="007E2EC7">
        <w:rPr>
          <w:rFonts w:ascii="Sylfaen" w:hAnsi="Sylfaen" w:cs="Sylfaen"/>
          <w:spacing w:val="-1"/>
          <w:position w:val="1"/>
          <w:lang w:val="ka-GE"/>
        </w:rPr>
        <w:t xml:space="preserve">დიახ   ან   </w:t>
      </w:r>
      <w:r w:rsidR="00F42CD1" w:rsidRPr="007E2EC7">
        <w:rPr>
          <w:rFonts w:ascii="Sylfaen" w:hAnsi="Sylfaen" w:cs="Sylfaen"/>
          <w:sz w:val="36"/>
        </w:rPr>
        <w:t>□</w:t>
      </w:r>
      <w:r w:rsidR="00F42CD1" w:rsidRPr="007E2EC7">
        <w:rPr>
          <w:spacing w:val="-17"/>
          <w:position w:val="1"/>
          <w:sz w:val="24"/>
          <w:szCs w:val="24"/>
        </w:rPr>
        <w:t xml:space="preserve"> </w:t>
      </w:r>
      <w:r w:rsidR="00F42CD1" w:rsidRPr="007E2EC7">
        <w:rPr>
          <w:rFonts w:ascii="Sylfaen" w:hAnsi="Sylfaen" w:cs="Sylfaen"/>
          <w:spacing w:val="-1"/>
          <w:position w:val="1"/>
          <w:lang w:val="ka-GE"/>
        </w:rPr>
        <w:t>არა</w:t>
      </w:r>
    </w:p>
    <w:p w:rsidR="00F42CD1" w:rsidRPr="007E2EC7" w:rsidRDefault="00F42CD1" w:rsidP="004A4D1E">
      <w:pPr>
        <w:pStyle w:val="ListParagraph"/>
        <w:widowControl w:val="0"/>
        <w:tabs>
          <w:tab w:val="left" w:pos="720"/>
          <w:tab w:val="left" w:pos="810"/>
          <w:tab w:val="left" w:pos="900"/>
          <w:tab w:val="left" w:pos="4780"/>
        </w:tabs>
        <w:autoSpaceDE w:val="0"/>
        <w:autoSpaceDN w:val="0"/>
        <w:adjustRightInd w:val="0"/>
        <w:spacing w:line="276" w:lineRule="exact"/>
        <w:ind w:left="360" w:hanging="360"/>
        <w:rPr>
          <w:rFonts w:ascii="Sylfaen" w:hAnsi="Sylfaen" w:cs="Sylfaen"/>
          <w:sz w:val="21"/>
          <w:szCs w:val="21"/>
        </w:rPr>
      </w:pPr>
      <w:r w:rsidRPr="007E2EC7">
        <w:rPr>
          <w:rFonts w:ascii="Sylfaen" w:hAnsi="Sylfaen" w:cs="Sylfaen"/>
          <w:sz w:val="21"/>
          <w:szCs w:val="21"/>
        </w:rPr>
        <w:t xml:space="preserve">1) ___________________________________ ; </w:t>
      </w:r>
      <w:r w:rsidR="00DF7D6F" w:rsidRPr="007E2EC7">
        <w:rPr>
          <w:rFonts w:ascii="Sylfaen" w:hAnsi="Sylfaen" w:cs="Sylfaen"/>
          <w:sz w:val="21"/>
          <w:szCs w:val="21"/>
          <w:lang w:val="de-DE"/>
        </w:rPr>
        <w:t xml:space="preserve">        </w:t>
      </w:r>
      <w:r w:rsidRPr="007E2EC7">
        <w:rPr>
          <w:rFonts w:ascii="Sylfaen" w:hAnsi="Sylfaen" w:cs="Sylfaen"/>
          <w:sz w:val="21"/>
          <w:szCs w:val="21"/>
        </w:rPr>
        <w:t xml:space="preserve">2) ___________________________________  .  </w:t>
      </w:r>
    </w:p>
    <w:p w:rsidR="00F42CD1" w:rsidRPr="007E2EC7" w:rsidRDefault="00F42CD1" w:rsidP="004A4D1E">
      <w:pPr>
        <w:pStyle w:val="ListParagraph"/>
        <w:widowControl w:val="0"/>
        <w:numPr>
          <w:ilvl w:val="0"/>
          <w:numId w:val="5"/>
        </w:numPr>
        <w:tabs>
          <w:tab w:val="left" w:pos="180"/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 w:rsidRPr="007E2EC7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Pr="007E2EC7">
        <w:rPr>
          <w:rFonts w:ascii="Sylfaen" w:hAnsi="Sylfaen" w:cs="Sylfaen"/>
          <w:sz w:val="21"/>
          <w:szCs w:val="21"/>
          <w:lang w:eastAsia="ar-SA"/>
        </w:rPr>
        <w:t xml:space="preserve">დიახ;      </w:t>
      </w:r>
      <w:r w:rsidR="004F3612" w:rsidRPr="00A1579F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4F3612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4F3612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4F3612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4F3612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4F3612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4F3612" w:rsidRPr="00A1579F">
        <w:rPr>
          <w:rFonts w:ascii="Sylfaen" w:hAnsi="Sylfaen" w:cs="Sylfaen"/>
          <w:sz w:val="36"/>
          <w:szCs w:val="21"/>
          <w:lang w:eastAsia="ar-SA"/>
        </w:rPr>
        <w:t>□</w:t>
      </w:r>
      <w:r w:rsidR="004F3612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4F3612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4F3612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:rsidR="007E2EC7" w:rsidRPr="007E2EC7" w:rsidRDefault="007E2EC7" w:rsidP="004A4D1E">
      <w:pPr>
        <w:pStyle w:val="ListParagraph"/>
        <w:widowControl w:val="0"/>
        <w:tabs>
          <w:tab w:val="left" w:pos="180"/>
          <w:tab w:val="left" w:pos="360"/>
        </w:tabs>
        <w:autoSpaceDE w:val="0"/>
        <w:autoSpaceDN w:val="0"/>
        <w:adjustRightInd w:val="0"/>
        <w:spacing w:after="0" w:line="276" w:lineRule="exact"/>
        <w:ind w:left="360" w:hanging="360"/>
        <w:jc w:val="both"/>
        <w:rPr>
          <w:rFonts w:ascii="Sylfaen" w:hAnsi="Sylfaen" w:cs="Sylfaen"/>
        </w:rPr>
      </w:pPr>
    </w:p>
    <w:p w:rsidR="001505F5" w:rsidRDefault="001505F5" w:rsidP="004A4D1E">
      <w:pPr>
        <w:pStyle w:val="ListParagraph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37" w:after="0" w:line="240" w:lineRule="auto"/>
        <w:ind w:left="810" w:hanging="450"/>
        <w:rPr>
          <w:rFonts w:ascii="Sylfaen" w:hAnsi="Sylfaen" w:cs="Sylfaen"/>
          <w:b/>
          <w:sz w:val="21"/>
          <w:szCs w:val="21"/>
          <w:lang w:eastAsia="ar-SA"/>
        </w:rPr>
      </w:pPr>
      <w:r w:rsidRPr="004A4D1E">
        <w:rPr>
          <w:rFonts w:ascii="Sylfaen" w:hAnsi="Sylfaen" w:cs="Sylfaen"/>
          <w:b/>
          <w:sz w:val="21"/>
          <w:szCs w:val="21"/>
          <w:lang w:eastAsia="ar-SA"/>
        </w:rPr>
        <w:t>თანდართული დოკუმენტაცია:</w:t>
      </w:r>
    </w:p>
    <w:p w:rsidR="004A4D1E" w:rsidRPr="004A4D1E" w:rsidRDefault="004A4D1E" w:rsidP="004A4D1E">
      <w:pPr>
        <w:pStyle w:val="ListParagraph"/>
        <w:widowControl w:val="0"/>
        <w:tabs>
          <w:tab w:val="left" w:pos="284"/>
        </w:tabs>
        <w:autoSpaceDE w:val="0"/>
        <w:autoSpaceDN w:val="0"/>
        <w:adjustRightInd w:val="0"/>
        <w:spacing w:before="37" w:after="0" w:line="240" w:lineRule="auto"/>
        <w:ind w:left="810"/>
        <w:rPr>
          <w:rFonts w:ascii="Sylfaen" w:hAnsi="Sylfaen" w:cs="Sylfaen"/>
          <w:b/>
          <w:sz w:val="21"/>
          <w:szCs w:val="21"/>
          <w:lang w:eastAsia="ar-SA"/>
        </w:rPr>
      </w:pPr>
    </w:p>
    <w:p w:rsidR="00163104" w:rsidRPr="004A4D1E" w:rsidRDefault="001505F5" w:rsidP="004A4D1E">
      <w:pPr>
        <w:pStyle w:val="ListParagraph"/>
        <w:widowControl w:val="0"/>
        <w:numPr>
          <w:ilvl w:val="0"/>
          <w:numId w:val="5"/>
        </w:numPr>
        <w:tabs>
          <w:tab w:val="left" w:pos="360"/>
          <w:tab w:val="left" w:pos="630"/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4A4D1E">
        <w:rPr>
          <w:rFonts w:ascii="Sylfaen" w:hAnsi="Sylfaen" w:cs="Sylfaen"/>
          <w:sz w:val="21"/>
          <w:szCs w:val="21"/>
          <w:lang w:eastAsia="ar-SA"/>
        </w:rPr>
        <w:t xml:space="preserve">უძრავი ქონების მესაკუთრის </w:t>
      </w:r>
      <w:r w:rsidR="004A4D1E">
        <w:rPr>
          <w:rFonts w:ascii="Sylfaen" w:hAnsi="Sylfaen" w:cs="Sylfaen"/>
          <w:sz w:val="21"/>
          <w:szCs w:val="21"/>
          <w:lang w:val="de-DE" w:eastAsia="ar-SA"/>
        </w:rPr>
        <w:t xml:space="preserve"> </w:t>
      </w:r>
      <w:r w:rsidRPr="004A4D1E">
        <w:rPr>
          <w:rFonts w:ascii="Sylfaen" w:hAnsi="Sylfaen" w:cs="Sylfaen"/>
          <w:sz w:val="21"/>
          <w:szCs w:val="21"/>
          <w:lang w:eastAsia="ar-SA"/>
        </w:rPr>
        <w:t>წერილობითი</w:t>
      </w:r>
      <w:r w:rsidR="004A4D1E">
        <w:rPr>
          <w:rFonts w:ascii="Sylfaen" w:hAnsi="Sylfaen" w:cs="Sylfaen"/>
          <w:sz w:val="21"/>
          <w:szCs w:val="21"/>
          <w:lang w:val="de-DE" w:eastAsia="ar-SA"/>
        </w:rPr>
        <w:t xml:space="preserve">  </w:t>
      </w:r>
      <w:r w:rsidRPr="004A4D1E">
        <w:rPr>
          <w:rFonts w:ascii="Sylfaen" w:hAnsi="Sylfaen" w:cs="Sylfaen"/>
          <w:sz w:val="21"/>
          <w:szCs w:val="21"/>
          <w:lang w:eastAsia="ar-SA"/>
        </w:rPr>
        <w:t xml:space="preserve"> თანხმობა, თუ განმცხადებელი უძრავი ქონების მესაკუთრე არაა; </w:t>
      </w:r>
      <w:r w:rsidRPr="004A4D1E">
        <w:rPr>
          <w:rFonts w:ascii="Sylfaen" w:hAnsi="Sylfaen" w:cs="Sylfaen"/>
          <w:sz w:val="36"/>
          <w:szCs w:val="21"/>
          <w:lang w:eastAsia="ar-SA"/>
        </w:rPr>
        <w:t>□</w:t>
      </w:r>
      <w:r w:rsidR="00163104" w:rsidRPr="004A4D1E">
        <w:rPr>
          <w:rFonts w:ascii="Sylfaen" w:hAnsi="Sylfaen" w:cs="Sylfaen"/>
          <w:sz w:val="36"/>
          <w:szCs w:val="21"/>
          <w:lang w:eastAsia="ar-SA"/>
        </w:rPr>
        <w:t xml:space="preserve"> </w:t>
      </w:r>
    </w:p>
    <w:p w:rsidR="001505F5" w:rsidRPr="004A4D1E" w:rsidRDefault="001505F5" w:rsidP="004A4D1E">
      <w:pPr>
        <w:pStyle w:val="ListParagraph"/>
        <w:widowControl w:val="0"/>
        <w:numPr>
          <w:ilvl w:val="0"/>
          <w:numId w:val="5"/>
        </w:numPr>
        <w:tabs>
          <w:tab w:val="left" w:pos="360"/>
          <w:tab w:val="left" w:pos="630"/>
          <w:tab w:val="left" w:pos="1080"/>
        </w:tabs>
        <w:autoSpaceDE w:val="0"/>
        <w:autoSpaceDN w:val="0"/>
        <w:adjustRightInd w:val="0"/>
        <w:spacing w:after="0" w:line="240" w:lineRule="auto"/>
        <w:ind w:left="360"/>
        <w:rPr>
          <w:rFonts w:ascii="Sylfaen" w:hAnsi="Sylfaen" w:cs="Sylfaen"/>
          <w:sz w:val="21"/>
          <w:szCs w:val="21"/>
          <w:lang w:eastAsia="ar-SA"/>
        </w:rPr>
      </w:pPr>
      <w:r w:rsidRPr="004A4D1E">
        <w:rPr>
          <w:rFonts w:ascii="Sylfaen" w:hAnsi="Sylfaen" w:cs="Sylfaen"/>
          <w:sz w:val="21"/>
          <w:szCs w:val="21"/>
          <w:lang w:eastAsia="ar-SA"/>
        </w:rPr>
        <w:t xml:space="preserve">ან უძრავი ქონების დროებით სარგებლობის დამადასტურებელი დოკუმენტი; </w:t>
      </w:r>
      <w:r w:rsidRPr="004A4D1E">
        <w:rPr>
          <w:rFonts w:ascii="Sylfaen" w:hAnsi="Sylfaen" w:cs="Sylfaen"/>
          <w:sz w:val="36"/>
          <w:szCs w:val="21"/>
          <w:lang w:eastAsia="ar-SA"/>
        </w:rPr>
        <w:t>□</w:t>
      </w:r>
    </w:p>
    <w:p w:rsidR="002A4194" w:rsidRPr="004A4D1E" w:rsidRDefault="002A4194" w:rsidP="004A4D1E">
      <w:pPr>
        <w:pStyle w:val="ListParagraph"/>
        <w:numPr>
          <w:ilvl w:val="0"/>
          <w:numId w:val="5"/>
        </w:numPr>
        <w:tabs>
          <w:tab w:val="left" w:pos="360"/>
          <w:tab w:val="left" w:pos="630"/>
          <w:tab w:val="left" w:pos="1080"/>
        </w:tabs>
        <w:spacing w:after="0" w:line="240" w:lineRule="auto"/>
        <w:ind w:left="360"/>
        <w:rPr>
          <w:rFonts w:ascii="Sylfaen" w:hAnsi="Sylfaen" w:cs="Sylfaen"/>
          <w:sz w:val="21"/>
          <w:szCs w:val="21"/>
          <w:lang w:eastAsia="ar-SA"/>
        </w:rPr>
      </w:pPr>
      <w:r w:rsidRPr="004A4D1E">
        <w:rPr>
          <w:rFonts w:ascii="Sylfaen" w:hAnsi="Sylfaen" w:cs="Sylfaen"/>
          <w:sz w:val="21"/>
          <w:szCs w:val="21"/>
        </w:rPr>
        <w:lastRenderedPageBreak/>
        <w:t xml:space="preserve">დავალიანების გადახდის დამადასტურებელი საბუთი  </w:t>
      </w:r>
      <w:r w:rsidRPr="004A4D1E">
        <w:rPr>
          <w:rFonts w:ascii="Sylfaen" w:hAnsi="Sylfaen" w:cs="Courier New"/>
          <w:sz w:val="40"/>
          <w:szCs w:val="40"/>
        </w:rPr>
        <w:t>□</w:t>
      </w:r>
      <w:r w:rsidRPr="004A4D1E">
        <w:rPr>
          <w:rFonts w:ascii="Sylfaen" w:hAnsi="Sylfaen" w:cs="Sylfaen"/>
          <w:sz w:val="21"/>
          <w:szCs w:val="21"/>
        </w:rPr>
        <w:t>.</w:t>
      </w:r>
    </w:p>
    <w:p w:rsidR="001505F5" w:rsidRPr="004A4D1E" w:rsidRDefault="001505F5" w:rsidP="004A4D1E">
      <w:pPr>
        <w:pStyle w:val="ListParagraph"/>
        <w:numPr>
          <w:ilvl w:val="0"/>
          <w:numId w:val="5"/>
        </w:numPr>
        <w:tabs>
          <w:tab w:val="left" w:pos="360"/>
          <w:tab w:val="left" w:pos="630"/>
          <w:tab w:val="left" w:pos="1080"/>
        </w:tabs>
        <w:spacing w:after="0" w:line="240" w:lineRule="auto"/>
        <w:ind w:left="360"/>
        <w:rPr>
          <w:rFonts w:ascii="Sylfaen" w:hAnsi="Sylfaen" w:cs="Sylfaen"/>
          <w:sz w:val="21"/>
          <w:szCs w:val="21"/>
          <w:lang w:eastAsia="ar-SA"/>
        </w:rPr>
      </w:pPr>
      <w:r w:rsidRPr="004A4D1E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 (სურვილის შემთხვევაში); </w:t>
      </w:r>
      <w:r w:rsidRPr="004A4D1E">
        <w:rPr>
          <w:rFonts w:ascii="Sylfaen" w:hAnsi="Sylfaen" w:cs="Sylfaen"/>
          <w:sz w:val="36"/>
          <w:szCs w:val="21"/>
          <w:lang w:eastAsia="ar-SA"/>
        </w:rPr>
        <w:t>□</w:t>
      </w:r>
    </w:p>
    <w:p w:rsidR="001505F5" w:rsidRPr="004A4D1E" w:rsidRDefault="001505F5" w:rsidP="004A4D1E">
      <w:pPr>
        <w:pStyle w:val="ListParagraph"/>
        <w:numPr>
          <w:ilvl w:val="0"/>
          <w:numId w:val="5"/>
        </w:numPr>
        <w:tabs>
          <w:tab w:val="left" w:pos="360"/>
          <w:tab w:val="left" w:pos="630"/>
          <w:tab w:val="left" w:pos="1080"/>
        </w:tabs>
        <w:spacing w:after="0" w:line="240" w:lineRule="auto"/>
        <w:ind w:left="360"/>
        <w:rPr>
          <w:rFonts w:ascii="Sylfaen" w:hAnsi="Sylfaen" w:cs="Sylfaen"/>
          <w:sz w:val="21"/>
          <w:szCs w:val="21"/>
          <w:vertAlign w:val="superscript"/>
          <w:lang w:eastAsia="ar-SA"/>
        </w:rPr>
      </w:pPr>
      <w:r w:rsidRPr="004A4D1E">
        <w:rPr>
          <w:rFonts w:ascii="Sylfaen" w:hAnsi="Sylfaen" w:cs="Sylfaen"/>
          <w:sz w:val="21"/>
          <w:szCs w:val="21"/>
          <w:lang w:eastAsia="ar-SA"/>
        </w:rPr>
        <w:t xml:space="preserve">სხვა თანდართული დოკუმენტაცია (სურვილის შემთხვევაში): ___________________________ ;  </w:t>
      </w:r>
      <w:r w:rsidRPr="004A4D1E">
        <w:rPr>
          <w:rFonts w:ascii="Sylfaen" w:hAnsi="Sylfaen" w:cs="Sylfaen"/>
          <w:sz w:val="36"/>
          <w:szCs w:val="21"/>
          <w:lang w:eastAsia="ar-SA"/>
        </w:rPr>
        <w:t>□</w:t>
      </w:r>
      <w:r w:rsidRPr="004A4D1E">
        <w:rPr>
          <w:rFonts w:ascii="Sylfaen" w:hAnsi="Sylfaen" w:cs="Sylfaen"/>
          <w:sz w:val="21"/>
          <w:szCs w:val="21"/>
          <w:lang w:eastAsia="ar-SA"/>
        </w:rPr>
        <w:t xml:space="preserve"> </w:t>
      </w:r>
    </w:p>
    <w:p w:rsidR="001505F5" w:rsidRPr="004A4D1E" w:rsidRDefault="001505F5" w:rsidP="004A4D1E">
      <w:pPr>
        <w:pStyle w:val="ListParagraph"/>
        <w:numPr>
          <w:ilvl w:val="0"/>
          <w:numId w:val="5"/>
        </w:numPr>
        <w:tabs>
          <w:tab w:val="left" w:pos="360"/>
          <w:tab w:val="left" w:pos="630"/>
          <w:tab w:val="left" w:pos="1080"/>
        </w:tabs>
        <w:spacing w:after="0" w:line="240" w:lineRule="auto"/>
        <w:ind w:left="360"/>
        <w:rPr>
          <w:rFonts w:ascii="Sylfaen" w:hAnsi="Sylfaen" w:cs="Sylfaen"/>
          <w:sz w:val="21"/>
          <w:szCs w:val="21"/>
          <w:vertAlign w:val="superscript"/>
          <w:lang w:eastAsia="ar-SA"/>
        </w:rPr>
      </w:pPr>
      <w:r w:rsidRPr="004A4D1E">
        <w:rPr>
          <w:rFonts w:ascii="Sylfaen" w:hAnsi="Sylfaen" w:cs="Sylfaen"/>
          <w:sz w:val="21"/>
          <w:szCs w:val="21"/>
          <w:lang w:eastAsia="ar-SA"/>
        </w:rPr>
        <w:t>დანართი: სულ _____________ ფურცელი.</w:t>
      </w:r>
    </w:p>
    <w:p w:rsidR="007E2EC7" w:rsidRPr="007E2EC7" w:rsidRDefault="007E2EC7" w:rsidP="004A4D1E">
      <w:pPr>
        <w:pStyle w:val="ListParagraph"/>
        <w:tabs>
          <w:tab w:val="left" w:pos="284"/>
          <w:tab w:val="left" w:pos="567"/>
          <w:tab w:val="left" w:pos="1080"/>
        </w:tabs>
        <w:spacing w:after="0" w:line="240" w:lineRule="auto"/>
        <w:ind w:left="360" w:hanging="360"/>
        <w:rPr>
          <w:rFonts w:ascii="Sylfaen" w:hAnsi="Sylfaen" w:cs="Sylfaen"/>
          <w:sz w:val="21"/>
          <w:szCs w:val="21"/>
          <w:vertAlign w:val="superscript"/>
          <w:lang w:eastAsia="ar-SA"/>
        </w:rPr>
      </w:pPr>
    </w:p>
    <w:p w:rsidR="006212F4" w:rsidRPr="007E2EC7" w:rsidRDefault="006212F4" w:rsidP="004A4D1E">
      <w:pPr>
        <w:pStyle w:val="ListParagraph"/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ind w:left="360" w:right="71" w:hanging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F42CD1" w:rsidRPr="007E2EC7" w:rsidRDefault="00F42CD1" w:rsidP="004A4D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08" w:lineRule="exact"/>
        <w:ind w:left="360" w:hanging="360"/>
        <w:rPr>
          <w:rFonts w:ascii="Sylfaen" w:hAnsi="Sylfaen" w:cs="Sylfaen"/>
          <w:sz w:val="21"/>
          <w:szCs w:val="21"/>
          <w:lang w:eastAsia="ar-SA"/>
        </w:rPr>
      </w:pPr>
    </w:p>
    <w:p w:rsidR="00F42CD1" w:rsidRPr="007E2EC7" w:rsidRDefault="00F42CD1" w:rsidP="004A4D1E">
      <w:pPr>
        <w:tabs>
          <w:tab w:val="left" w:pos="284"/>
        </w:tabs>
        <w:spacing w:after="0" w:line="276" w:lineRule="auto"/>
        <w:ind w:left="360" w:hanging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F42CD1" w:rsidRPr="007E2EC7" w:rsidRDefault="00F42CD1" w:rsidP="004A4D1E">
      <w:pPr>
        <w:tabs>
          <w:tab w:val="left" w:pos="284"/>
        </w:tabs>
        <w:spacing w:after="0" w:line="276" w:lineRule="auto"/>
        <w:ind w:left="360" w:hanging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7E2EC7">
        <w:rPr>
          <w:rFonts w:ascii="Sylfaen" w:hAnsi="Sylfaen" w:cs="Sylfaen"/>
          <w:sz w:val="21"/>
          <w:szCs w:val="21"/>
          <w:lang w:eastAsia="ar-SA"/>
        </w:rPr>
        <w:t>განმცხადებლის/უფლებამოსილი პირის ხელმოწერა______________________________________________</w:t>
      </w:r>
    </w:p>
    <w:p w:rsidR="006212F4" w:rsidRPr="007E2EC7" w:rsidRDefault="006212F4" w:rsidP="004A4D1E">
      <w:pPr>
        <w:pStyle w:val="ListParagraph"/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ind w:left="360" w:right="71" w:hanging="360"/>
        <w:jc w:val="both"/>
        <w:rPr>
          <w:rFonts w:ascii="Sylfaen" w:hAnsi="Sylfaen" w:cs="Sylfaen"/>
          <w:b/>
          <w:sz w:val="18"/>
          <w:szCs w:val="21"/>
          <w:lang w:eastAsia="ar-SA"/>
        </w:rPr>
      </w:pPr>
    </w:p>
    <w:p w:rsidR="00734337" w:rsidRPr="007E2EC7" w:rsidRDefault="00734337" w:rsidP="00D3187B">
      <w:pPr>
        <w:tabs>
          <w:tab w:val="left" w:pos="284"/>
        </w:tabs>
        <w:spacing w:line="240" w:lineRule="auto"/>
        <w:jc w:val="both"/>
        <w:rPr>
          <w:rFonts w:ascii="Sylfaen" w:hAnsi="Sylfaen" w:cs="Sylfaen"/>
          <w:b/>
          <w:sz w:val="18"/>
          <w:szCs w:val="21"/>
          <w:lang w:eastAsia="ar-SA"/>
        </w:rPr>
      </w:pPr>
    </w:p>
    <w:p w:rsidR="00DD5F3C" w:rsidRPr="00B958E1" w:rsidRDefault="00DD5F3C" w:rsidP="00D3187B">
      <w:pPr>
        <w:tabs>
          <w:tab w:val="left" w:pos="284"/>
        </w:tabs>
        <w:spacing w:line="240" w:lineRule="auto"/>
        <w:jc w:val="both"/>
        <w:rPr>
          <w:rFonts w:ascii="Sylfaen" w:hAnsi="Sylfaen" w:cs="Sylfaen"/>
          <w:sz w:val="18"/>
          <w:szCs w:val="21"/>
          <w:lang w:eastAsia="ar-SA"/>
        </w:rPr>
      </w:pPr>
      <w:r w:rsidRPr="007E2EC7">
        <w:rPr>
          <w:rFonts w:ascii="Sylfaen" w:hAnsi="Sylfaen" w:cs="Sylfaen"/>
          <w:b/>
          <w:sz w:val="18"/>
          <w:szCs w:val="21"/>
          <w:lang w:eastAsia="ar-SA"/>
        </w:rPr>
        <w:t xml:space="preserve">შენიშვნა: </w:t>
      </w:r>
      <w:r w:rsidRPr="00B958E1">
        <w:rPr>
          <w:rFonts w:ascii="Sylfaen" w:hAnsi="Sylfaen" w:cs="Sylfaen"/>
          <w:sz w:val="18"/>
          <w:szCs w:val="21"/>
          <w:lang w:eastAsia="ar-SA"/>
        </w:rPr>
        <w:t>საყოფაცხოვრებო მომხმარებლის შემთხვევაში – უძრავი ქონების საკადასტრო კოდის და საჯარო რეესტრის ამონაწერის ნაცვლად, შესაძლებელია, განაცხადზე თანდართულ იქნეს ნებისმიერი დოკუმენტი, რომელიც წარმოადგენს საკუთრების უფლების რეგისტრაციის საფუძველს.</w:t>
      </w:r>
    </w:p>
    <w:p w:rsidR="00F42CD1" w:rsidRPr="00CB56F4" w:rsidRDefault="00F42CD1">
      <w:pPr>
        <w:tabs>
          <w:tab w:val="left" w:pos="284"/>
        </w:tabs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</w:p>
    <w:sectPr w:rsidR="00F42CD1" w:rsidRPr="00CB56F4" w:rsidSect="00734337">
      <w:pgSz w:w="11907" w:h="16839" w:code="9"/>
      <w:pgMar w:top="270" w:right="360" w:bottom="90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80C" w:rsidRDefault="0083080C" w:rsidP="00CB56F4">
      <w:pPr>
        <w:spacing w:after="0" w:line="240" w:lineRule="auto"/>
      </w:pPr>
      <w:r>
        <w:separator/>
      </w:r>
    </w:p>
  </w:endnote>
  <w:endnote w:type="continuationSeparator" w:id="0">
    <w:p w:rsidR="0083080C" w:rsidRDefault="0083080C" w:rsidP="00CB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80C" w:rsidRDefault="0083080C" w:rsidP="00CB56F4">
      <w:pPr>
        <w:spacing w:after="0" w:line="240" w:lineRule="auto"/>
      </w:pPr>
      <w:r>
        <w:separator/>
      </w:r>
    </w:p>
  </w:footnote>
  <w:footnote w:type="continuationSeparator" w:id="0">
    <w:p w:rsidR="0083080C" w:rsidRDefault="0083080C" w:rsidP="00CB56F4">
      <w:pPr>
        <w:spacing w:after="0" w:line="240" w:lineRule="auto"/>
      </w:pPr>
      <w:r>
        <w:continuationSeparator/>
      </w:r>
    </w:p>
  </w:footnote>
  <w:footnote w:id="1">
    <w:p w:rsidR="00CB56F4" w:rsidRDefault="00CB56F4" w:rsidP="00CB56F4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CB56F4" w:rsidRPr="002D44E8" w:rsidRDefault="00CB56F4" w:rsidP="00CB56F4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CB56F4" w:rsidRPr="002D44E8" w:rsidRDefault="00CB56F4" w:rsidP="00CB56F4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ბ) ნომრისა და ელექტრონული </w:t>
      </w:r>
      <w:r w:rsidR="00702082">
        <w:rPr>
          <w:rFonts w:ascii="Sylfaen" w:hAnsi="Sylfaen"/>
          <w:sz w:val="16"/>
          <w:lang w:val="ka-GE"/>
        </w:rPr>
        <w:t>მი</w:t>
      </w:r>
      <w:r w:rsidRPr="002D44E8">
        <w:rPr>
          <w:rFonts w:ascii="Sylfaen" w:hAnsi="Sylfaen"/>
          <w:sz w:val="16"/>
          <w:lang w:val="ka-GE"/>
        </w:rPr>
        <w:t>სამართის შეცვლა: __________________ ნომერზე „_______“ სიმბოლოს გაგზავნით, ასევე წერილობითი ფორმით;</w:t>
      </w:r>
    </w:p>
    <w:p w:rsidR="00CB56F4" w:rsidRDefault="00CB56F4" w:rsidP="00CB56F4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CB56F4" w:rsidRPr="00F3421F" w:rsidRDefault="00CB56F4" w:rsidP="00CB56F4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7D3B"/>
    <w:multiLevelType w:val="multilevel"/>
    <w:tmpl w:val="4E547442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Sylfaen" w:hAnsi="Sylfaen"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DD66B47"/>
    <w:multiLevelType w:val="hybridMultilevel"/>
    <w:tmpl w:val="FA202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36B9C"/>
    <w:multiLevelType w:val="multilevel"/>
    <w:tmpl w:val="56B60D5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C2B4449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BA4C2B"/>
    <w:multiLevelType w:val="multilevel"/>
    <w:tmpl w:val="C5C0D9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0207EB1"/>
    <w:multiLevelType w:val="multilevel"/>
    <w:tmpl w:val="401CC5E8"/>
    <w:lvl w:ilvl="0">
      <w:start w:val="4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Sylfaen" w:hint="default"/>
      </w:rPr>
    </w:lvl>
  </w:abstractNum>
  <w:abstractNum w:abstractNumId="6" w15:restartNumberingAfterBreak="0">
    <w:nsid w:val="49DF294D"/>
    <w:multiLevelType w:val="multilevel"/>
    <w:tmpl w:val="1B7CDC48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8" w15:restartNumberingAfterBreak="0">
    <w:nsid w:val="60E86575"/>
    <w:multiLevelType w:val="hybridMultilevel"/>
    <w:tmpl w:val="862A8936"/>
    <w:lvl w:ilvl="0" w:tplc="81F65E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B4CBB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D477C"/>
    <w:multiLevelType w:val="hybridMultilevel"/>
    <w:tmpl w:val="601ECC2C"/>
    <w:lvl w:ilvl="0" w:tplc="72D2566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qGA29kOBjN9VtlQpL6AKHWDJDFIdqRssI+9xZtKDU6ZXfsPSPVb4TE8YnB7V0s/2q7hAKMB9B3li0qBmaOsHZA==" w:salt="s5Mhdy+InjPWb9iqQGAryA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4B"/>
    <w:rsid w:val="000165A5"/>
    <w:rsid w:val="00034C3C"/>
    <w:rsid w:val="00053F5D"/>
    <w:rsid w:val="000600C3"/>
    <w:rsid w:val="000A41E2"/>
    <w:rsid w:val="000C025B"/>
    <w:rsid w:val="00107E88"/>
    <w:rsid w:val="001321F2"/>
    <w:rsid w:val="00132306"/>
    <w:rsid w:val="0015008B"/>
    <w:rsid w:val="001505F5"/>
    <w:rsid w:val="0015404E"/>
    <w:rsid w:val="00163104"/>
    <w:rsid w:val="001A5729"/>
    <w:rsid w:val="001C7926"/>
    <w:rsid w:val="001E5F70"/>
    <w:rsid w:val="001F0083"/>
    <w:rsid w:val="00214599"/>
    <w:rsid w:val="00222CCB"/>
    <w:rsid w:val="00240CC5"/>
    <w:rsid w:val="002462AB"/>
    <w:rsid w:val="002A4194"/>
    <w:rsid w:val="002C1DB6"/>
    <w:rsid w:val="002C2D00"/>
    <w:rsid w:val="002C3F36"/>
    <w:rsid w:val="002E1C4B"/>
    <w:rsid w:val="002F1BAE"/>
    <w:rsid w:val="00307D19"/>
    <w:rsid w:val="003A2398"/>
    <w:rsid w:val="003B72E6"/>
    <w:rsid w:val="003D5E48"/>
    <w:rsid w:val="003E50C8"/>
    <w:rsid w:val="003F1FBB"/>
    <w:rsid w:val="0040565D"/>
    <w:rsid w:val="00443239"/>
    <w:rsid w:val="0045480D"/>
    <w:rsid w:val="00464489"/>
    <w:rsid w:val="004A4D1E"/>
    <w:rsid w:val="004E2838"/>
    <w:rsid w:val="004F3612"/>
    <w:rsid w:val="00515AE2"/>
    <w:rsid w:val="00596C69"/>
    <w:rsid w:val="00597ED9"/>
    <w:rsid w:val="005B04F6"/>
    <w:rsid w:val="005B1587"/>
    <w:rsid w:val="00617B0A"/>
    <w:rsid w:val="006212F4"/>
    <w:rsid w:val="006556B9"/>
    <w:rsid w:val="006A054B"/>
    <w:rsid w:val="006C477E"/>
    <w:rsid w:val="00702082"/>
    <w:rsid w:val="00734337"/>
    <w:rsid w:val="00740BCB"/>
    <w:rsid w:val="007516EB"/>
    <w:rsid w:val="007E2EC7"/>
    <w:rsid w:val="008053FD"/>
    <w:rsid w:val="00821D18"/>
    <w:rsid w:val="0083080C"/>
    <w:rsid w:val="008422A4"/>
    <w:rsid w:val="00864140"/>
    <w:rsid w:val="00872368"/>
    <w:rsid w:val="00876CFE"/>
    <w:rsid w:val="00892CE6"/>
    <w:rsid w:val="008A5A26"/>
    <w:rsid w:val="008C5032"/>
    <w:rsid w:val="008D6A56"/>
    <w:rsid w:val="00903674"/>
    <w:rsid w:val="00925ED5"/>
    <w:rsid w:val="00933A11"/>
    <w:rsid w:val="009370B1"/>
    <w:rsid w:val="009704B6"/>
    <w:rsid w:val="00971342"/>
    <w:rsid w:val="0097647F"/>
    <w:rsid w:val="009961C3"/>
    <w:rsid w:val="0099683E"/>
    <w:rsid w:val="00A6506D"/>
    <w:rsid w:val="00A851AF"/>
    <w:rsid w:val="00A953B8"/>
    <w:rsid w:val="00AC362E"/>
    <w:rsid w:val="00AF1AA0"/>
    <w:rsid w:val="00B07609"/>
    <w:rsid w:val="00B2291A"/>
    <w:rsid w:val="00B24F78"/>
    <w:rsid w:val="00B27B5A"/>
    <w:rsid w:val="00B4439E"/>
    <w:rsid w:val="00B958E1"/>
    <w:rsid w:val="00BA3ACA"/>
    <w:rsid w:val="00BD4BEF"/>
    <w:rsid w:val="00BD724F"/>
    <w:rsid w:val="00C20892"/>
    <w:rsid w:val="00C512B5"/>
    <w:rsid w:val="00C74448"/>
    <w:rsid w:val="00C878ED"/>
    <w:rsid w:val="00CB2F1D"/>
    <w:rsid w:val="00CB56F4"/>
    <w:rsid w:val="00CD6181"/>
    <w:rsid w:val="00CE0B5B"/>
    <w:rsid w:val="00D15415"/>
    <w:rsid w:val="00D17D7F"/>
    <w:rsid w:val="00D23BE0"/>
    <w:rsid w:val="00D3187B"/>
    <w:rsid w:val="00D43FC2"/>
    <w:rsid w:val="00D609BA"/>
    <w:rsid w:val="00D615AB"/>
    <w:rsid w:val="00D77C42"/>
    <w:rsid w:val="00D8071E"/>
    <w:rsid w:val="00DD5F3C"/>
    <w:rsid w:val="00DF6569"/>
    <w:rsid w:val="00DF7D6F"/>
    <w:rsid w:val="00E0580B"/>
    <w:rsid w:val="00E22ACA"/>
    <w:rsid w:val="00E575C2"/>
    <w:rsid w:val="00E93D4C"/>
    <w:rsid w:val="00EB7BE1"/>
    <w:rsid w:val="00EC04F1"/>
    <w:rsid w:val="00F0310B"/>
    <w:rsid w:val="00F17DAE"/>
    <w:rsid w:val="00F22844"/>
    <w:rsid w:val="00F42CD1"/>
    <w:rsid w:val="00F72B3C"/>
    <w:rsid w:val="00F942F0"/>
    <w:rsid w:val="00FA30D3"/>
    <w:rsid w:val="00FA3D17"/>
    <w:rsid w:val="00FC46E4"/>
    <w:rsid w:val="00FD20A1"/>
    <w:rsid w:val="00FD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DF04CE-7341-46A5-A5E2-0B74A25F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838"/>
    <w:rPr>
      <w:rFonts w:ascii="Calibri" w:eastAsia="Calibri" w:hAnsi="Calibri" w:cs="Times New Roma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8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E6"/>
    <w:rPr>
      <w:rFonts w:ascii="Segoe UI" w:eastAsia="Calibri" w:hAnsi="Segoe UI" w:cs="Segoe UI"/>
      <w:sz w:val="18"/>
      <w:szCs w:val="18"/>
      <w:lang w:val="ka-GE"/>
    </w:rPr>
  </w:style>
  <w:style w:type="character" w:styleId="FootnoteReference">
    <w:name w:val="footnote reference"/>
    <w:uiPriority w:val="99"/>
    <w:rsid w:val="00CB56F4"/>
    <w:rPr>
      <w:vertAlign w:val="superscript"/>
    </w:rPr>
  </w:style>
  <w:style w:type="paragraph" w:customStyle="1" w:styleId="abzacixml">
    <w:name w:val="abzaci_xml"/>
    <w:basedOn w:val="PlainText"/>
    <w:rsid w:val="00CB56F4"/>
    <w:pPr>
      <w:suppressAutoHyphens/>
      <w:spacing w:line="100" w:lineRule="atLeast"/>
      <w:ind w:left="360"/>
      <w:jc w:val="both"/>
    </w:pPr>
    <w:rPr>
      <w:lang w:val="en-US" w:eastAsia="ar-SA"/>
    </w:rPr>
  </w:style>
  <w:style w:type="paragraph" w:styleId="FootnoteText">
    <w:name w:val="footnote text"/>
    <w:basedOn w:val="Normal"/>
    <w:link w:val="FootnoteTextChar"/>
    <w:uiPriority w:val="99"/>
    <w:rsid w:val="00CB56F4"/>
    <w:pPr>
      <w:suppressAutoHyphens/>
      <w:spacing w:after="0" w:line="100" w:lineRule="atLeast"/>
    </w:pPr>
    <w:rPr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B56F4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B56F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B56F4"/>
    <w:rPr>
      <w:rFonts w:ascii="Consolas" w:eastAsia="Calibri" w:hAnsi="Consolas" w:cs="Consolas"/>
      <w:sz w:val="21"/>
      <w:szCs w:val="21"/>
      <w:lang w:val="ka-GE"/>
    </w:rPr>
  </w:style>
  <w:style w:type="character" w:styleId="CommentReference">
    <w:name w:val="annotation reference"/>
    <w:basedOn w:val="DefaultParagraphFont"/>
    <w:uiPriority w:val="99"/>
    <w:semiHidden/>
    <w:unhideWhenUsed/>
    <w:rsid w:val="00B24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4F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F78"/>
    <w:rPr>
      <w:rFonts w:ascii="Calibri" w:eastAsia="Calibri" w:hAnsi="Calibri" w:cs="Times New Roman"/>
      <w:sz w:val="20"/>
      <w:szCs w:val="20"/>
      <w:lang w:val="ka-G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4F78"/>
    <w:rPr>
      <w:rFonts w:ascii="Calibri" w:eastAsia="Calibri" w:hAnsi="Calibri" w:cs="Times New Roman"/>
      <w:b/>
      <w:bCs/>
      <w:sz w:val="20"/>
      <w:szCs w:val="20"/>
      <w:lang w:val="ka-G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8B10E-77AB-461B-8D20-62991367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1068</Words>
  <Characters>6092</Characters>
  <Application>Microsoft Office Word</Application>
  <DocSecurity>8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cp:lastPrinted>2017-02-09T11:08:00Z</cp:lastPrinted>
  <dcterms:created xsi:type="dcterms:W3CDTF">2020-01-20T08:04:00Z</dcterms:created>
  <dcterms:modified xsi:type="dcterms:W3CDTF">2020-01-20T08:04:00Z</dcterms:modified>
</cp:coreProperties>
</file>